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642"/>
      </w:tblGrid>
      <w:tr w:rsidR="00C4059A" w:rsidTr="000919C2">
        <w:tc>
          <w:tcPr>
            <w:tcW w:w="6663" w:type="dxa"/>
            <w:vAlign w:val="bottom"/>
          </w:tcPr>
          <w:p w:rsidR="00C4059A" w:rsidRPr="009D3710" w:rsidRDefault="00C4059A" w:rsidP="000919C2">
            <w:pPr>
              <w:tabs>
                <w:tab w:val="right" w:pos="8803"/>
              </w:tabs>
              <w:ind w:left="0"/>
              <w:rPr>
                <w:rFonts w:ascii="Arial Black" w:hAnsi="Arial Black" w:cs="Arial"/>
                <w:sz w:val="36"/>
                <w:szCs w:val="36"/>
              </w:rPr>
            </w:pPr>
            <w:r>
              <w:rPr>
                <w:rFonts w:ascii="Arial Black" w:hAnsi="Arial Black" w:cs="Arial"/>
                <w:sz w:val="36"/>
                <w:szCs w:val="36"/>
              </w:rPr>
              <w:t>Police Service of Scotland</w:t>
            </w:r>
            <w:r>
              <w:rPr>
                <w:rFonts w:ascii="Arial Black" w:hAnsi="Arial Black" w:cs="Arial"/>
                <w:sz w:val="36"/>
                <w:szCs w:val="36"/>
              </w:rPr>
              <w:tab/>
            </w:r>
          </w:p>
          <w:p w:rsidR="00C4059A" w:rsidRDefault="00C4059A" w:rsidP="000919C2">
            <w:pPr>
              <w:ind w:left="0" w:right="0"/>
              <w:rPr>
                <w:rFonts w:cs="Arial"/>
              </w:rPr>
            </w:pPr>
            <w:r>
              <w:rPr>
                <w:rFonts w:ascii="Arial Black" w:hAnsi="Arial Black" w:cs="Arial"/>
                <w:sz w:val="28"/>
                <w:szCs w:val="28"/>
              </w:rPr>
              <w:t>Community Council M</w:t>
            </w:r>
            <w:r w:rsidRPr="00952149">
              <w:rPr>
                <w:rFonts w:ascii="Arial Black" w:hAnsi="Arial Black" w:cs="Arial"/>
                <w:sz w:val="28"/>
                <w:szCs w:val="28"/>
              </w:rPr>
              <w:t>eeting</w:t>
            </w:r>
          </w:p>
        </w:tc>
        <w:tc>
          <w:tcPr>
            <w:tcW w:w="2642" w:type="dxa"/>
          </w:tcPr>
          <w:p w:rsidR="00C4059A" w:rsidRDefault="00C4059A" w:rsidP="000919C2">
            <w:pPr>
              <w:ind w:left="0" w:right="0"/>
              <w:jc w:val="right"/>
              <w:rPr>
                <w:rFonts w:cs="Arial"/>
              </w:rPr>
            </w:pPr>
            <w:r>
              <w:rPr>
                <w:noProof/>
              </w:rPr>
              <w:drawing>
                <wp:inline distT="0" distB="0" distL="0" distR="0" wp14:anchorId="27D40A96" wp14:editId="0CA6E926">
                  <wp:extent cx="1064477" cy="1381125"/>
                  <wp:effectExtent l="0" t="0" r="2540" b="0"/>
                  <wp:docPr id="3" name="Picture 3" descr="psos_por_strap_28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os_por_strap_288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338" cy="1400407"/>
                          </a:xfrm>
                          <a:prstGeom prst="rect">
                            <a:avLst/>
                          </a:prstGeom>
                          <a:noFill/>
                          <a:ln>
                            <a:noFill/>
                          </a:ln>
                        </pic:spPr>
                      </pic:pic>
                    </a:graphicData>
                  </a:graphic>
                </wp:inline>
              </w:drawing>
            </w:r>
          </w:p>
        </w:tc>
      </w:tr>
    </w:tbl>
    <w:p w:rsidR="00C4059A" w:rsidRDefault="00C4059A" w:rsidP="00C4059A">
      <w:pPr>
        <w:ind w:left="0"/>
      </w:pPr>
    </w:p>
    <w:p w:rsidR="00C4059A" w:rsidRDefault="00C4059A" w:rsidP="00C4059A">
      <w:pPr>
        <w:ind w:left="0"/>
      </w:pPr>
    </w:p>
    <w:tbl>
      <w:tblPr>
        <w:tblStyle w:val="TableGrid"/>
        <w:tblW w:w="9243" w:type="dxa"/>
        <w:tblLook w:val="04A0" w:firstRow="1" w:lastRow="0" w:firstColumn="1" w:lastColumn="0" w:noHBand="0" w:noVBand="1"/>
      </w:tblPr>
      <w:tblGrid>
        <w:gridCol w:w="2782"/>
        <w:gridCol w:w="6461"/>
      </w:tblGrid>
      <w:tr w:rsidR="00C4059A" w:rsidTr="00C4059A">
        <w:tc>
          <w:tcPr>
            <w:tcW w:w="2782" w:type="dxa"/>
            <w:shd w:val="clear" w:color="auto" w:fill="A6A6A6" w:themeFill="background1" w:themeFillShade="A6"/>
            <w:vAlign w:val="center"/>
          </w:tcPr>
          <w:p w:rsidR="00C4059A" w:rsidRPr="00CF5540" w:rsidRDefault="00C4059A" w:rsidP="00C4059A">
            <w:pPr>
              <w:ind w:left="0" w:right="0"/>
              <w:rPr>
                <w:rFonts w:cs="Arial"/>
                <w:color w:val="000000" w:themeColor="text1"/>
                <w:sz w:val="28"/>
                <w:szCs w:val="28"/>
              </w:rPr>
            </w:pPr>
            <w:r w:rsidRPr="00CF5540">
              <w:rPr>
                <w:rFonts w:cs="Arial"/>
                <w:color w:val="000000" w:themeColor="text1"/>
                <w:sz w:val="28"/>
                <w:szCs w:val="28"/>
              </w:rPr>
              <w:t>Community Council:</w:t>
            </w:r>
          </w:p>
        </w:tc>
        <w:tc>
          <w:tcPr>
            <w:tcW w:w="6461" w:type="dxa"/>
          </w:tcPr>
          <w:p w:rsidR="00C4059A" w:rsidRPr="00C4059A" w:rsidRDefault="004E485F" w:rsidP="00C4059A">
            <w:pPr>
              <w:ind w:left="0"/>
              <w:rPr>
                <w:sz w:val="28"/>
              </w:rPr>
            </w:pPr>
            <w:r>
              <w:rPr>
                <w:sz w:val="28"/>
              </w:rPr>
              <w:t>Bridge of Allan</w:t>
            </w:r>
          </w:p>
        </w:tc>
      </w:tr>
      <w:tr w:rsidR="00C4059A" w:rsidTr="00C4059A">
        <w:tc>
          <w:tcPr>
            <w:tcW w:w="2782" w:type="dxa"/>
            <w:shd w:val="clear" w:color="auto" w:fill="A6A6A6" w:themeFill="background1" w:themeFillShade="A6"/>
            <w:vAlign w:val="center"/>
          </w:tcPr>
          <w:p w:rsidR="00C4059A" w:rsidRPr="00CF5540" w:rsidRDefault="00C4059A" w:rsidP="00C4059A">
            <w:pPr>
              <w:ind w:left="0" w:right="0"/>
              <w:rPr>
                <w:rFonts w:cs="Arial"/>
                <w:color w:val="000000" w:themeColor="text1"/>
                <w:sz w:val="28"/>
                <w:szCs w:val="28"/>
              </w:rPr>
            </w:pPr>
            <w:r w:rsidRPr="00CF5540">
              <w:rPr>
                <w:rFonts w:cs="Arial"/>
                <w:color w:val="000000" w:themeColor="text1"/>
                <w:sz w:val="28"/>
                <w:szCs w:val="28"/>
              </w:rPr>
              <w:t>Month:</w:t>
            </w:r>
          </w:p>
        </w:tc>
        <w:tc>
          <w:tcPr>
            <w:tcW w:w="6461" w:type="dxa"/>
          </w:tcPr>
          <w:p w:rsidR="00C4059A" w:rsidRPr="00C4059A" w:rsidRDefault="008B4649" w:rsidP="00DA65A8">
            <w:pPr>
              <w:ind w:left="0"/>
              <w:rPr>
                <w:sz w:val="28"/>
              </w:rPr>
            </w:pPr>
            <w:r>
              <w:rPr>
                <w:sz w:val="28"/>
              </w:rPr>
              <w:t>Meeting – May</w:t>
            </w:r>
            <w:r w:rsidR="00DC7A3F">
              <w:rPr>
                <w:sz w:val="28"/>
              </w:rPr>
              <w:t xml:space="preserve"> 2019</w:t>
            </w:r>
          </w:p>
        </w:tc>
      </w:tr>
      <w:tr w:rsidR="00C4059A" w:rsidTr="00C4059A">
        <w:tc>
          <w:tcPr>
            <w:tcW w:w="2782" w:type="dxa"/>
            <w:shd w:val="clear" w:color="auto" w:fill="A6A6A6" w:themeFill="background1" w:themeFillShade="A6"/>
            <w:vAlign w:val="center"/>
          </w:tcPr>
          <w:p w:rsidR="00C4059A" w:rsidRPr="00CF5540" w:rsidRDefault="00C4059A" w:rsidP="00C4059A">
            <w:pPr>
              <w:ind w:left="0" w:right="0"/>
              <w:rPr>
                <w:rFonts w:cs="Arial"/>
                <w:sz w:val="28"/>
                <w:szCs w:val="28"/>
              </w:rPr>
            </w:pPr>
            <w:r w:rsidRPr="00CF5540">
              <w:rPr>
                <w:rFonts w:cs="Arial"/>
                <w:sz w:val="28"/>
                <w:szCs w:val="28"/>
              </w:rPr>
              <w:t>Officer completing:</w:t>
            </w:r>
          </w:p>
        </w:tc>
        <w:tc>
          <w:tcPr>
            <w:tcW w:w="6461" w:type="dxa"/>
          </w:tcPr>
          <w:p w:rsidR="00C4059A" w:rsidRPr="00E70D8F" w:rsidRDefault="00B551F3" w:rsidP="00CD5A24">
            <w:pPr>
              <w:ind w:left="0" w:right="0"/>
              <w:rPr>
                <w:rFonts w:cs="Arial"/>
                <w:sz w:val="28"/>
                <w:szCs w:val="28"/>
              </w:rPr>
            </w:pPr>
            <w:sdt>
              <w:sdtPr>
                <w:rPr>
                  <w:rFonts w:cs="Arial"/>
                  <w:sz w:val="28"/>
                  <w:szCs w:val="28"/>
                </w:rPr>
                <w:id w:val="-1551531460"/>
                <w:placeholder>
                  <w:docPart w:val="52F9E64B7EBE477F90E9717170989EA5"/>
                </w:placeholder>
              </w:sdtPr>
              <w:sdtEndPr/>
              <w:sdtContent>
                <w:r w:rsidR="00C4059A">
                  <w:rPr>
                    <w:sz w:val="28"/>
                  </w:rPr>
                  <w:t xml:space="preserve">PC </w:t>
                </w:r>
                <w:r w:rsidR="008B4649">
                  <w:rPr>
                    <w:sz w:val="28"/>
                  </w:rPr>
                  <w:t>775 Paul Gilliland</w:t>
                </w:r>
                <w:r w:rsidR="00C4059A">
                  <w:rPr>
                    <w:sz w:val="28"/>
                  </w:rPr>
                  <w:t xml:space="preserve">   </w:t>
                </w:r>
              </w:sdtContent>
            </w:sdt>
          </w:p>
        </w:tc>
      </w:tr>
      <w:tr w:rsidR="00C4059A" w:rsidTr="00C4059A">
        <w:tc>
          <w:tcPr>
            <w:tcW w:w="2782" w:type="dxa"/>
            <w:shd w:val="clear" w:color="auto" w:fill="A6A6A6" w:themeFill="background1" w:themeFillShade="A6"/>
            <w:vAlign w:val="center"/>
          </w:tcPr>
          <w:p w:rsidR="00C4059A" w:rsidRPr="00CF5540" w:rsidRDefault="00C4059A" w:rsidP="00C4059A">
            <w:pPr>
              <w:ind w:left="0" w:right="0"/>
              <w:rPr>
                <w:rFonts w:cs="Arial"/>
                <w:color w:val="000000" w:themeColor="text1"/>
                <w:sz w:val="28"/>
                <w:szCs w:val="28"/>
              </w:rPr>
            </w:pPr>
            <w:r w:rsidRPr="00CF5540">
              <w:rPr>
                <w:rFonts w:cs="Arial"/>
                <w:color w:val="000000" w:themeColor="text1"/>
                <w:sz w:val="28"/>
                <w:szCs w:val="28"/>
              </w:rPr>
              <w:t>Email address:</w:t>
            </w:r>
          </w:p>
        </w:tc>
        <w:sdt>
          <w:sdtPr>
            <w:rPr>
              <w:rFonts w:cs="Arial"/>
              <w:sz w:val="28"/>
              <w:szCs w:val="28"/>
            </w:rPr>
            <w:alias w:val="Email"/>
            <w:tag w:val="Email"/>
            <w:id w:val="142871688"/>
            <w:placeholder>
              <w:docPart w:val="1BE6C5B0AF184FBC9087AB62D2726D84"/>
            </w:placeholder>
            <w:dropDownList>
              <w:listItem w:value="Choose an email"/>
              <w:listItem w:displayText="BannockburnCPT@scotland.pnn.police.uk" w:value="BannockburnCPT@scotland.pnn.police.uk"/>
              <w:listItem w:displayText="CastleCPT@scotland.pnn.police.uk" w:value="CastleCPT@scotland.pnn.police.uk"/>
              <w:listItem w:displayText="DunblaneBridgeofAllanCPT@scotland.pnn.police.uk" w:value="DunblaneBridgeofAllanCPT@scotland.pnn.police.uk"/>
              <w:listItem w:displayText="StirlingEastCPT@scotland.pnn.police.uk" w:value="StirlingEastCPT@scotland.pnn.police.uk"/>
              <w:listItem w:displayText="StirlingWestCPT@scotland.pnn.police.uk" w:value="StirlingWestCPT@scotland.pnn.police.uk"/>
              <w:listItem w:displayText="TrossachsTeithCPT@scotland.pnn.police.uk" w:value="TrossachsTeithCPT@scotland.pnn.police.uk"/>
            </w:dropDownList>
          </w:sdtPr>
          <w:sdtEndPr/>
          <w:sdtContent>
            <w:tc>
              <w:tcPr>
                <w:tcW w:w="6461" w:type="dxa"/>
              </w:tcPr>
              <w:p w:rsidR="00C4059A" w:rsidRPr="00CF5540" w:rsidRDefault="00C4059A" w:rsidP="00C4059A">
                <w:pPr>
                  <w:ind w:left="0" w:right="0"/>
                  <w:rPr>
                    <w:rFonts w:cs="Arial"/>
                    <w:sz w:val="28"/>
                    <w:szCs w:val="28"/>
                  </w:rPr>
                </w:pPr>
                <w:r>
                  <w:rPr>
                    <w:rFonts w:cs="Arial"/>
                    <w:sz w:val="28"/>
                    <w:szCs w:val="28"/>
                  </w:rPr>
                  <w:t>DunblaneBridgeofAllanCPT@scotland.pnn.police.uk</w:t>
                </w:r>
              </w:p>
            </w:tc>
          </w:sdtContent>
        </w:sdt>
      </w:tr>
    </w:tbl>
    <w:p w:rsidR="00C4059A" w:rsidRDefault="00C4059A" w:rsidP="00C4059A">
      <w:pPr>
        <w:ind w:left="0"/>
      </w:pPr>
    </w:p>
    <w:p w:rsidR="00C4059A" w:rsidRDefault="00C4059A" w:rsidP="00C4059A">
      <w:pPr>
        <w:ind w:left="0"/>
      </w:pPr>
    </w:p>
    <w:tbl>
      <w:tblPr>
        <w:tblStyle w:val="TableGrid"/>
        <w:tblW w:w="9640" w:type="dxa"/>
        <w:tblInd w:w="-431" w:type="dxa"/>
        <w:tblLook w:val="04A0" w:firstRow="1" w:lastRow="0" w:firstColumn="1" w:lastColumn="0" w:noHBand="0" w:noVBand="1"/>
      </w:tblPr>
      <w:tblGrid>
        <w:gridCol w:w="9640"/>
      </w:tblGrid>
      <w:tr w:rsidR="00C4059A" w:rsidTr="000919C2">
        <w:tc>
          <w:tcPr>
            <w:tcW w:w="9640" w:type="dxa"/>
            <w:shd w:val="clear" w:color="auto" w:fill="BFBFBF" w:themeFill="background1" w:themeFillShade="BF"/>
            <w:vAlign w:val="center"/>
          </w:tcPr>
          <w:p w:rsidR="00C4059A" w:rsidRPr="00CF5540" w:rsidRDefault="00C4059A" w:rsidP="000919C2">
            <w:pPr>
              <w:ind w:left="0" w:right="0"/>
              <w:rPr>
                <w:rFonts w:cs="Arial"/>
                <w:sz w:val="28"/>
                <w:szCs w:val="28"/>
              </w:rPr>
            </w:pPr>
            <w:r>
              <w:rPr>
                <w:rFonts w:cs="Arial"/>
                <w:color w:val="000000" w:themeColor="text1"/>
                <w:sz w:val="28"/>
                <w:szCs w:val="28"/>
              </w:rPr>
              <w:t>Introduction / synopsis of previous month:</w:t>
            </w:r>
          </w:p>
        </w:tc>
      </w:tr>
      <w:tr w:rsidR="00C4059A" w:rsidTr="000919C2">
        <w:tc>
          <w:tcPr>
            <w:tcW w:w="9640" w:type="dxa"/>
            <w:shd w:val="clear" w:color="auto" w:fill="auto"/>
            <w:vAlign w:val="center"/>
          </w:tcPr>
          <w:p w:rsidR="00D97D86" w:rsidRDefault="00D97D86" w:rsidP="00D97D86">
            <w:pPr>
              <w:ind w:left="0" w:right="0"/>
              <w:rPr>
                <w:rFonts w:cs="Arial"/>
                <w:sz w:val="24"/>
                <w:szCs w:val="28"/>
              </w:rPr>
            </w:pPr>
          </w:p>
          <w:p w:rsidR="00D97D86" w:rsidRDefault="00D97D86" w:rsidP="00D97D86">
            <w:pPr>
              <w:ind w:left="0" w:right="0"/>
              <w:rPr>
                <w:rFonts w:cs="Arial"/>
                <w:sz w:val="24"/>
                <w:szCs w:val="28"/>
              </w:rPr>
            </w:pPr>
            <w:r>
              <w:rPr>
                <w:rFonts w:cs="Arial"/>
                <w:sz w:val="24"/>
                <w:szCs w:val="28"/>
              </w:rPr>
              <w:t>This report should provide sufficient information of the police activity since the last community council meeting. If you have any further questions about the police report or any incidents that you are aware of that are not included in this report then please email us direct on the above email address and we will answer your questions.</w:t>
            </w:r>
          </w:p>
          <w:p w:rsidR="00D97D86" w:rsidRDefault="00D97D86" w:rsidP="00D97D86">
            <w:pPr>
              <w:ind w:left="0" w:right="0"/>
              <w:rPr>
                <w:rFonts w:cs="Arial"/>
                <w:sz w:val="24"/>
                <w:szCs w:val="28"/>
              </w:rPr>
            </w:pPr>
          </w:p>
          <w:p w:rsidR="00EB3365" w:rsidRDefault="00D97D86" w:rsidP="00D97D86">
            <w:pPr>
              <w:ind w:left="0" w:right="0"/>
              <w:rPr>
                <w:rFonts w:cs="Arial"/>
                <w:sz w:val="24"/>
                <w:szCs w:val="28"/>
              </w:rPr>
            </w:pPr>
            <w:r>
              <w:rPr>
                <w:rFonts w:cs="Arial"/>
                <w:sz w:val="24"/>
                <w:szCs w:val="28"/>
              </w:rPr>
              <w:t xml:space="preserve">If anyone has any information on any incidents that we have been unable to identify a suspect then please let us know </w:t>
            </w:r>
            <w:r w:rsidR="00BB20EB">
              <w:rPr>
                <w:rFonts w:cs="Arial"/>
                <w:sz w:val="24"/>
                <w:szCs w:val="28"/>
              </w:rPr>
              <w:t>by email, 101 or by contacting C</w:t>
            </w:r>
            <w:r>
              <w:rPr>
                <w:rFonts w:cs="Arial"/>
                <w:sz w:val="24"/>
                <w:szCs w:val="28"/>
              </w:rPr>
              <w:t>rimestoppers.</w:t>
            </w:r>
          </w:p>
          <w:p w:rsidR="0097591A" w:rsidRDefault="0097591A" w:rsidP="00D97D86">
            <w:pPr>
              <w:ind w:left="0" w:right="0"/>
              <w:rPr>
                <w:rFonts w:cs="Arial"/>
                <w:sz w:val="24"/>
                <w:szCs w:val="28"/>
              </w:rPr>
            </w:pPr>
          </w:p>
          <w:p w:rsidR="00B274DA" w:rsidRDefault="0097591A" w:rsidP="00D97D86">
            <w:pPr>
              <w:ind w:left="0" w:right="0"/>
              <w:rPr>
                <w:rFonts w:cs="Arial"/>
                <w:sz w:val="24"/>
                <w:szCs w:val="28"/>
              </w:rPr>
            </w:pPr>
            <w:r>
              <w:rPr>
                <w:rFonts w:cs="Arial"/>
                <w:sz w:val="24"/>
                <w:szCs w:val="28"/>
              </w:rPr>
              <w:t>The report encompasses all relevant crime and other matt</w:t>
            </w:r>
            <w:r w:rsidR="00E2498D">
              <w:rPr>
                <w:rFonts w:cs="Arial"/>
                <w:sz w:val="24"/>
                <w:szCs w:val="28"/>
              </w:rPr>
              <w:t>e</w:t>
            </w:r>
            <w:r w:rsidR="001F4F11">
              <w:rPr>
                <w:rFonts w:cs="Arial"/>
                <w:sz w:val="24"/>
                <w:szCs w:val="28"/>
              </w:rPr>
              <w:t>rs which h</w:t>
            </w:r>
            <w:r w:rsidR="004E485F">
              <w:rPr>
                <w:rFonts w:cs="Arial"/>
                <w:sz w:val="24"/>
                <w:szCs w:val="28"/>
              </w:rPr>
              <w:t>ave occurred between</w:t>
            </w:r>
            <w:r w:rsidR="000C5341">
              <w:rPr>
                <w:rFonts w:cs="Arial"/>
                <w:sz w:val="24"/>
                <w:szCs w:val="28"/>
              </w:rPr>
              <w:t xml:space="preserve"> 16.04</w:t>
            </w:r>
            <w:r w:rsidR="00B551F3">
              <w:rPr>
                <w:rFonts w:cs="Arial"/>
                <w:sz w:val="24"/>
                <w:szCs w:val="28"/>
              </w:rPr>
              <w:t xml:space="preserve">.2019 </w:t>
            </w:r>
            <w:bookmarkStart w:id="0" w:name="_GoBack"/>
            <w:bookmarkEnd w:id="0"/>
            <w:r w:rsidR="00B551F3">
              <w:rPr>
                <w:rFonts w:cs="Arial"/>
                <w:sz w:val="24"/>
                <w:szCs w:val="28"/>
              </w:rPr>
              <w:t>to</w:t>
            </w:r>
            <w:r w:rsidR="00534098">
              <w:rPr>
                <w:rFonts w:cs="Arial"/>
                <w:sz w:val="24"/>
                <w:szCs w:val="28"/>
              </w:rPr>
              <w:t>19.05.</w:t>
            </w:r>
            <w:r w:rsidR="00DC7A3F">
              <w:rPr>
                <w:rFonts w:cs="Arial"/>
                <w:sz w:val="24"/>
                <w:szCs w:val="28"/>
              </w:rPr>
              <w:t>2019</w:t>
            </w:r>
            <w:r w:rsidR="004E485F">
              <w:rPr>
                <w:rFonts w:cs="Arial"/>
                <w:sz w:val="24"/>
                <w:szCs w:val="28"/>
              </w:rPr>
              <w:t>.</w:t>
            </w:r>
          </w:p>
          <w:p w:rsidR="00EB2EFC" w:rsidRDefault="00B274DA" w:rsidP="00B16407">
            <w:pPr>
              <w:ind w:left="0" w:right="0"/>
              <w:rPr>
                <w:rFonts w:cs="Arial"/>
                <w:sz w:val="24"/>
                <w:szCs w:val="28"/>
              </w:rPr>
            </w:pPr>
            <w:r>
              <w:rPr>
                <w:rFonts w:cs="Arial"/>
                <w:sz w:val="24"/>
                <w:szCs w:val="28"/>
              </w:rPr>
              <w:t xml:space="preserve"> </w:t>
            </w:r>
          </w:p>
          <w:p w:rsidR="00B16407" w:rsidRPr="00CF5540" w:rsidRDefault="00DC7A3F" w:rsidP="00B16407">
            <w:pPr>
              <w:ind w:left="0" w:right="0"/>
              <w:rPr>
                <w:rFonts w:cs="Arial"/>
                <w:sz w:val="24"/>
                <w:szCs w:val="28"/>
              </w:rPr>
            </w:pPr>
            <w:r>
              <w:rPr>
                <w:rFonts w:cs="Arial"/>
                <w:sz w:val="24"/>
                <w:szCs w:val="28"/>
              </w:rPr>
              <w:t>Please a</w:t>
            </w:r>
            <w:r w:rsidR="008B4649">
              <w:rPr>
                <w:rFonts w:cs="Arial"/>
                <w:sz w:val="24"/>
                <w:szCs w:val="28"/>
              </w:rPr>
              <w:t>ccept and record the apologies for the Community Policing Team who are on annual leave and days off on the date of the meeting.</w:t>
            </w:r>
          </w:p>
        </w:tc>
      </w:tr>
      <w:tr w:rsidR="00E86A21" w:rsidTr="000919C2">
        <w:tc>
          <w:tcPr>
            <w:tcW w:w="9640" w:type="dxa"/>
            <w:shd w:val="clear" w:color="auto" w:fill="auto"/>
            <w:vAlign w:val="center"/>
          </w:tcPr>
          <w:p w:rsidR="00E86A21" w:rsidRDefault="00E86A21" w:rsidP="00D97D86">
            <w:pPr>
              <w:ind w:left="0" w:right="0"/>
              <w:rPr>
                <w:rFonts w:cs="Arial"/>
                <w:sz w:val="24"/>
                <w:szCs w:val="28"/>
              </w:rPr>
            </w:pPr>
          </w:p>
        </w:tc>
      </w:tr>
    </w:tbl>
    <w:p w:rsidR="00C4059A" w:rsidRDefault="00C4059A" w:rsidP="00C4059A">
      <w:pPr>
        <w:ind w:left="0"/>
      </w:pPr>
    </w:p>
    <w:tbl>
      <w:tblPr>
        <w:tblStyle w:val="TableGrid"/>
        <w:tblW w:w="9640" w:type="dxa"/>
        <w:tblInd w:w="-431" w:type="dxa"/>
        <w:tblLook w:val="04A0" w:firstRow="1" w:lastRow="0" w:firstColumn="1" w:lastColumn="0" w:noHBand="0" w:noVBand="1"/>
      </w:tblPr>
      <w:tblGrid>
        <w:gridCol w:w="9640"/>
      </w:tblGrid>
      <w:tr w:rsidR="00C4059A" w:rsidTr="000919C2">
        <w:tc>
          <w:tcPr>
            <w:tcW w:w="9640" w:type="dxa"/>
            <w:shd w:val="clear" w:color="auto" w:fill="BFBFBF" w:themeFill="background1" w:themeFillShade="BF"/>
            <w:vAlign w:val="center"/>
          </w:tcPr>
          <w:p w:rsidR="00C4059A" w:rsidRPr="00CF5540" w:rsidRDefault="00C4059A" w:rsidP="000919C2">
            <w:pPr>
              <w:ind w:left="0" w:right="0"/>
              <w:rPr>
                <w:rFonts w:cs="Arial"/>
                <w:sz w:val="28"/>
                <w:szCs w:val="28"/>
              </w:rPr>
            </w:pPr>
            <w:r>
              <w:rPr>
                <w:rFonts w:cs="Arial"/>
                <w:color w:val="000000" w:themeColor="text1"/>
                <w:sz w:val="28"/>
                <w:szCs w:val="28"/>
              </w:rPr>
              <w:t>Current Priorities:</w:t>
            </w:r>
          </w:p>
        </w:tc>
      </w:tr>
      <w:tr w:rsidR="00C4059A" w:rsidTr="000919C2">
        <w:tc>
          <w:tcPr>
            <w:tcW w:w="9640" w:type="dxa"/>
            <w:shd w:val="clear" w:color="auto" w:fill="auto"/>
            <w:vAlign w:val="center"/>
          </w:tcPr>
          <w:p w:rsidR="00C4059A" w:rsidRDefault="00C4059A" w:rsidP="000919C2">
            <w:pPr>
              <w:ind w:left="0" w:right="0"/>
              <w:rPr>
                <w:rFonts w:cs="Arial"/>
                <w:sz w:val="24"/>
                <w:szCs w:val="24"/>
              </w:rPr>
            </w:pPr>
            <w:r>
              <w:rPr>
                <w:rFonts w:cs="Arial"/>
                <w:sz w:val="24"/>
                <w:szCs w:val="24"/>
              </w:rPr>
              <w:t xml:space="preserve">Our current priorities in </w:t>
            </w:r>
            <w:r w:rsidR="004E485F">
              <w:rPr>
                <w:rFonts w:cs="Arial"/>
                <w:sz w:val="24"/>
                <w:szCs w:val="24"/>
              </w:rPr>
              <w:t>the Bridge of Allan</w:t>
            </w:r>
            <w:r w:rsidR="001F4F11">
              <w:rPr>
                <w:rFonts w:cs="Arial"/>
                <w:sz w:val="24"/>
                <w:szCs w:val="24"/>
              </w:rPr>
              <w:t xml:space="preserve"> area continue to</w:t>
            </w:r>
            <w:r w:rsidR="00294CAB">
              <w:rPr>
                <w:rFonts w:cs="Arial"/>
                <w:sz w:val="24"/>
                <w:szCs w:val="24"/>
              </w:rPr>
              <w:t xml:space="preserve"> be</w:t>
            </w:r>
            <w:r>
              <w:rPr>
                <w:rFonts w:cs="Arial"/>
                <w:sz w:val="24"/>
                <w:szCs w:val="24"/>
              </w:rPr>
              <w:t xml:space="preserve"> Anti-Social Behavio</w:t>
            </w:r>
            <w:r w:rsidR="00C53EB8">
              <w:rPr>
                <w:rFonts w:cs="Arial"/>
                <w:sz w:val="24"/>
                <w:szCs w:val="24"/>
              </w:rPr>
              <w:t xml:space="preserve">ur, Housebreakings, </w:t>
            </w:r>
            <w:r w:rsidR="00294CAB">
              <w:rPr>
                <w:rFonts w:cs="Arial"/>
                <w:sz w:val="24"/>
                <w:szCs w:val="24"/>
              </w:rPr>
              <w:t xml:space="preserve">Road Safety </w:t>
            </w:r>
            <w:r>
              <w:rPr>
                <w:rFonts w:cs="Arial"/>
                <w:sz w:val="24"/>
                <w:szCs w:val="24"/>
              </w:rPr>
              <w:t>and Community Engagement and Reassurance.</w:t>
            </w:r>
          </w:p>
          <w:p w:rsidR="00C4059A" w:rsidRPr="00CF5540" w:rsidRDefault="00C4059A" w:rsidP="00294CAB">
            <w:pPr>
              <w:ind w:left="0" w:right="0"/>
              <w:rPr>
                <w:rFonts w:cs="Arial"/>
                <w:sz w:val="24"/>
                <w:szCs w:val="28"/>
              </w:rPr>
            </w:pPr>
          </w:p>
        </w:tc>
      </w:tr>
    </w:tbl>
    <w:p w:rsidR="00C4059A" w:rsidRDefault="00C4059A"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Default="00EF5FE7" w:rsidP="00C4059A">
      <w:pPr>
        <w:ind w:left="0"/>
      </w:pPr>
    </w:p>
    <w:p w:rsidR="00EF5FE7" w:rsidRPr="00C97D50" w:rsidRDefault="00EF5FE7" w:rsidP="00C4059A">
      <w:pPr>
        <w:ind w:left="0"/>
      </w:pPr>
    </w:p>
    <w:tbl>
      <w:tblPr>
        <w:tblStyle w:val="TableGrid"/>
        <w:tblW w:w="9640" w:type="dxa"/>
        <w:tblInd w:w="-431" w:type="dxa"/>
        <w:tblLook w:val="04A0" w:firstRow="1" w:lastRow="0" w:firstColumn="1" w:lastColumn="0" w:noHBand="0" w:noVBand="1"/>
      </w:tblPr>
      <w:tblGrid>
        <w:gridCol w:w="9640"/>
      </w:tblGrid>
      <w:tr w:rsidR="00C4059A" w:rsidTr="000919C2">
        <w:tc>
          <w:tcPr>
            <w:tcW w:w="9640" w:type="dxa"/>
            <w:shd w:val="clear" w:color="auto" w:fill="BFBFBF" w:themeFill="background1" w:themeFillShade="BF"/>
            <w:vAlign w:val="center"/>
          </w:tcPr>
          <w:p w:rsidR="00C4059A" w:rsidRPr="00CF5540" w:rsidRDefault="00C4059A" w:rsidP="000919C2">
            <w:pPr>
              <w:ind w:left="0" w:right="0"/>
              <w:rPr>
                <w:rFonts w:cs="Arial"/>
                <w:sz w:val="28"/>
                <w:szCs w:val="28"/>
              </w:rPr>
            </w:pPr>
            <w:r>
              <w:rPr>
                <w:rFonts w:cs="Arial"/>
                <w:color w:val="000000" w:themeColor="text1"/>
                <w:sz w:val="28"/>
                <w:szCs w:val="28"/>
              </w:rPr>
              <w:t>Main Report:</w:t>
            </w:r>
          </w:p>
        </w:tc>
      </w:tr>
      <w:tr w:rsidR="00C4059A" w:rsidTr="0019449C">
        <w:trPr>
          <w:trHeight w:val="8354"/>
        </w:trPr>
        <w:tc>
          <w:tcPr>
            <w:tcW w:w="9640" w:type="dxa"/>
            <w:shd w:val="clear" w:color="auto" w:fill="auto"/>
            <w:vAlign w:val="center"/>
          </w:tcPr>
          <w:p w:rsidR="002B48F0" w:rsidRDefault="008B4649" w:rsidP="000919C2">
            <w:pPr>
              <w:ind w:left="0" w:right="0"/>
              <w:rPr>
                <w:rFonts w:cs="Arial"/>
                <w:sz w:val="24"/>
                <w:szCs w:val="28"/>
              </w:rPr>
            </w:pPr>
            <w:r>
              <w:rPr>
                <w:rFonts w:cs="Arial"/>
                <w:b/>
                <w:sz w:val="24"/>
                <w:szCs w:val="28"/>
                <w:u w:val="single"/>
              </w:rPr>
              <w:t>ANTISOCIAL BEHAVIOUR</w:t>
            </w:r>
          </w:p>
          <w:p w:rsidR="008B4649" w:rsidRDefault="008B4649" w:rsidP="000919C2">
            <w:pPr>
              <w:ind w:left="0" w:right="0"/>
              <w:rPr>
                <w:rFonts w:cs="Arial"/>
                <w:b/>
                <w:sz w:val="24"/>
                <w:szCs w:val="28"/>
              </w:rPr>
            </w:pPr>
          </w:p>
          <w:p w:rsidR="008B4649" w:rsidRPr="008B4649" w:rsidRDefault="008B4649" w:rsidP="000919C2">
            <w:pPr>
              <w:ind w:left="0" w:right="0"/>
              <w:rPr>
                <w:rFonts w:cs="Arial"/>
                <w:sz w:val="24"/>
                <w:szCs w:val="28"/>
              </w:rPr>
            </w:pPr>
            <w:r>
              <w:rPr>
                <w:rFonts w:cs="Arial"/>
                <w:sz w:val="24"/>
                <w:szCs w:val="28"/>
              </w:rPr>
              <w:t>On the 20.04.2019</w:t>
            </w:r>
            <w:r w:rsidR="005B3461">
              <w:rPr>
                <w:rFonts w:cs="Arial"/>
                <w:sz w:val="24"/>
                <w:szCs w:val="28"/>
              </w:rPr>
              <w:t xml:space="preserve"> a male made threatening comments to a group of females in Pendreich Way, Bridge of Allan. Following enquiry a</w:t>
            </w:r>
            <w:r w:rsidR="00B4460C">
              <w:rPr>
                <w:rFonts w:cs="Arial"/>
                <w:sz w:val="24"/>
                <w:szCs w:val="28"/>
              </w:rPr>
              <w:t xml:space="preserve"> male</w:t>
            </w:r>
            <w:r w:rsidR="005B3461">
              <w:rPr>
                <w:rFonts w:cs="Arial"/>
                <w:sz w:val="24"/>
                <w:szCs w:val="28"/>
              </w:rPr>
              <w:t xml:space="preserve"> has been traced by police </w:t>
            </w:r>
            <w:r w:rsidR="00B4460C">
              <w:rPr>
                <w:rFonts w:cs="Arial"/>
                <w:sz w:val="24"/>
                <w:szCs w:val="28"/>
              </w:rPr>
              <w:t xml:space="preserve">and </w:t>
            </w:r>
            <w:r w:rsidR="005B3461">
              <w:rPr>
                <w:rFonts w:cs="Arial"/>
                <w:sz w:val="24"/>
                <w:szCs w:val="28"/>
              </w:rPr>
              <w:t>issued with a recorded police warning relating to a Section 38(1) Criminal Justice &amp; Licensing Scotland Act 2010 offence.</w:t>
            </w:r>
          </w:p>
          <w:p w:rsidR="008B4649" w:rsidRDefault="008B4649" w:rsidP="000919C2">
            <w:pPr>
              <w:ind w:left="0" w:right="0"/>
              <w:rPr>
                <w:rFonts w:cs="Arial"/>
                <w:b/>
                <w:sz w:val="24"/>
                <w:szCs w:val="28"/>
              </w:rPr>
            </w:pPr>
          </w:p>
          <w:p w:rsidR="006D4D03" w:rsidRPr="006D4D03" w:rsidRDefault="006D4D03" w:rsidP="000919C2">
            <w:pPr>
              <w:ind w:left="0" w:right="0"/>
              <w:rPr>
                <w:rFonts w:cs="Arial"/>
                <w:sz w:val="24"/>
                <w:szCs w:val="28"/>
              </w:rPr>
            </w:pPr>
            <w:r>
              <w:rPr>
                <w:rFonts w:cs="Arial"/>
                <w:sz w:val="24"/>
                <w:szCs w:val="28"/>
              </w:rPr>
              <w:t>On the 14.05.2019 a male shout</w:t>
            </w:r>
            <w:r w:rsidR="00AC2CA9">
              <w:rPr>
                <w:rFonts w:cs="Arial"/>
                <w:sz w:val="24"/>
                <w:szCs w:val="28"/>
              </w:rPr>
              <w:t>ed</w:t>
            </w:r>
            <w:r>
              <w:rPr>
                <w:rFonts w:cs="Arial"/>
                <w:sz w:val="24"/>
                <w:szCs w:val="28"/>
              </w:rPr>
              <w:t xml:space="preserve"> and swore</w:t>
            </w:r>
            <w:r w:rsidR="00AC2CA9">
              <w:rPr>
                <w:rFonts w:cs="Arial"/>
                <w:sz w:val="24"/>
                <w:szCs w:val="28"/>
              </w:rPr>
              <w:t xml:space="preserve"> at a couple walking within Henderson St</w:t>
            </w:r>
            <w:r>
              <w:rPr>
                <w:rFonts w:cs="Arial"/>
                <w:sz w:val="24"/>
                <w:szCs w:val="28"/>
              </w:rPr>
              <w:t>reet and committed an offence contrary to Section 38(1) Criminal Justice &amp; Licensing Scotland Act 2010. A positive line of enquiry is being pursued and this will be detected in due course.</w:t>
            </w:r>
          </w:p>
          <w:p w:rsidR="006D4D03" w:rsidRPr="00B274DA" w:rsidRDefault="006D4D03" w:rsidP="000919C2">
            <w:pPr>
              <w:ind w:left="0" w:right="0"/>
              <w:rPr>
                <w:rFonts w:cs="Arial"/>
                <w:b/>
                <w:sz w:val="24"/>
                <w:szCs w:val="28"/>
              </w:rPr>
            </w:pPr>
          </w:p>
          <w:p w:rsidR="00C4059A" w:rsidRDefault="00C4059A" w:rsidP="000919C2">
            <w:pPr>
              <w:ind w:left="0" w:right="0"/>
              <w:rPr>
                <w:rFonts w:cs="Arial"/>
                <w:sz w:val="24"/>
                <w:szCs w:val="28"/>
              </w:rPr>
            </w:pPr>
            <w:r w:rsidRPr="00CD4F3D">
              <w:rPr>
                <w:rFonts w:cs="Arial"/>
                <w:b/>
                <w:sz w:val="24"/>
                <w:szCs w:val="28"/>
                <w:u w:val="single"/>
              </w:rPr>
              <w:t xml:space="preserve">DRUG </w:t>
            </w:r>
            <w:r>
              <w:rPr>
                <w:rFonts w:cs="Arial"/>
                <w:b/>
                <w:sz w:val="24"/>
                <w:szCs w:val="28"/>
                <w:u w:val="single"/>
              </w:rPr>
              <w:t>MISUSE</w:t>
            </w:r>
          </w:p>
          <w:p w:rsidR="00B242F9" w:rsidRDefault="00B242F9" w:rsidP="000919C2">
            <w:pPr>
              <w:ind w:left="0" w:right="0"/>
              <w:rPr>
                <w:rFonts w:cs="Arial"/>
                <w:sz w:val="24"/>
                <w:szCs w:val="28"/>
              </w:rPr>
            </w:pPr>
          </w:p>
          <w:p w:rsidR="00034CB1" w:rsidRDefault="00034CB1" w:rsidP="000919C2">
            <w:pPr>
              <w:ind w:left="0" w:right="0"/>
              <w:rPr>
                <w:rFonts w:cs="Arial"/>
                <w:sz w:val="24"/>
                <w:szCs w:val="28"/>
              </w:rPr>
            </w:pPr>
            <w:r>
              <w:rPr>
                <w:rFonts w:cs="Arial"/>
                <w:sz w:val="24"/>
                <w:szCs w:val="28"/>
              </w:rPr>
              <w:t>No reports of drug misuse.</w:t>
            </w:r>
          </w:p>
          <w:p w:rsidR="009F64E9" w:rsidRPr="00EB3365" w:rsidRDefault="009F64E9" w:rsidP="000919C2">
            <w:pPr>
              <w:ind w:left="0" w:right="0"/>
              <w:rPr>
                <w:rFonts w:cs="Arial"/>
                <w:sz w:val="24"/>
                <w:szCs w:val="28"/>
              </w:rPr>
            </w:pPr>
          </w:p>
          <w:p w:rsidR="008A7EDB" w:rsidRDefault="00C4059A" w:rsidP="000919C2">
            <w:pPr>
              <w:ind w:left="0" w:right="0"/>
              <w:rPr>
                <w:rFonts w:cs="Arial"/>
                <w:b/>
                <w:sz w:val="24"/>
                <w:szCs w:val="28"/>
                <w:u w:val="single"/>
              </w:rPr>
            </w:pPr>
            <w:r w:rsidRPr="00EA1BA6">
              <w:rPr>
                <w:rFonts w:cs="Arial"/>
                <w:b/>
                <w:sz w:val="24"/>
                <w:szCs w:val="28"/>
                <w:u w:val="single"/>
              </w:rPr>
              <w:t>VIOLENT CRIME</w:t>
            </w:r>
          </w:p>
          <w:p w:rsidR="00CF65CE" w:rsidRDefault="00CF65CE" w:rsidP="000919C2">
            <w:pPr>
              <w:ind w:left="0" w:right="0"/>
              <w:rPr>
                <w:rFonts w:cs="Arial"/>
                <w:b/>
                <w:sz w:val="24"/>
                <w:szCs w:val="28"/>
                <w:u w:val="single"/>
              </w:rPr>
            </w:pPr>
          </w:p>
          <w:p w:rsidR="00034CB1" w:rsidRPr="00034CB1" w:rsidRDefault="00034CB1" w:rsidP="000919C2">
            <w:pPr>
              <w:ind w:left="0" w:right="0"/>
              <w:rPr>
                <w:rFonts w:cs="Arial"/>
                <w:sz w:val="24"/>
                <w:szCs w:val="28"/>
              </w:rPr>
            </w:pPr>
            <w:r>
              <w:rPr>
                <w:rFonts w:cs="Arial"/>
                <w:sz w:val="24"/>
                <w:szCs w:val="28"/>
              </w:rPr>
              <w:t>No reports of violent crime.</w:t>
            </w:r>
          </w:p>
          <w:p w:rsidR="00B16407" w:rsidRDefault="00B16407" w:rsidP="000919C2">
            <w:pPr>
              <w:ind w:left="0" w:right="0"/>
              <w:rPr>
                <w:rFonts w:cs="Arial"/>
                <w:sz w:val="24"/>
                <w:szCs w:val="28"/>
              </w:rPr>
            </w:pPr>
          </w:p>
          <w:p w:rsidR="00B274DA" w:rsidRPr="00667018" w:rsidRDefault="00C4059A" w:rsidP="000919C2">
            <w:pPr>
              <w:ind w:left="0" w:right="0"/>
              <w:rPr>
                <w:rFonts w:cs="Arial"/>
                <w:b/>
                <w:sz w:val="24"/>
                <w:szCs w:val="28"/>
                <w:u w:val="single"/>
              </w:rPr>
            </w:pPr>
            <w:r w:rsidRPr="00EA1BA6">
              <w:rPr>
                <w:rFonts w:cs="Arial"/>
                <w:b/>
                <w:sz w:val="24"/>
                <w:szCs w:val="28"/>
                <w:u w:val="single"/>
              </w:rPr>
              <w:t>HOUSEBREAKINGS/CRIMES OF DISHONESTY</w:t>
            </w:r>
          </w:p>
          <w:p w:rsidR="001F4F11" w:rsidRDefault="001F4F11" w:rsidP="000919C2">
            <w:pPr>
              <w:ind w:left="0" w:right="0"/>
              <w:rPr>
                <w:rFonts w:cs="Arial"/>
                <w:sz w:val="24"/>
                <w:szCs w:val="28"/>
              </w:rPr>
            </w:pPr>
          </w:p>
          <w:p w:rsidR="00534098" w:rsidRPr="00972F4C" w:rsidRDefault="00534098" w:rsidP="00534098">
            <w:pPr>
              <w:ind w:left="0" w:right="0"/>
              <w:rPr>
                <w:rFonts w:cs="Arial"/>
                <w:sz w:val="24"/>
                <w:szCs w:val="28"/>
              </w:rPr>
            </w:pPr>
            <w:r>
              <w:rPr>
                <w:rFonts w:cs="Arial"/>
                <w:sz w:val="24"/>
                <w:szCs w:val="28"/>
              </w:rPr>
              <w:t>On the 19.04.2019 a bike was stolen from within the grounds of Stirling University. At the time of update, police are pursuing a positive line of enquiry. This is likely to be detected.</w:t>
            </w:r>
          </w:p>
          <w:p w:rsidR="00534098" w:rsidRDefault="00534098" w:rsidP="000919C2">
            <w:pPr>
              <w:ind w:left="0" w:right="0"/>
              <w:rPr>
                <w:rFonts w:cs="Arial"/>
                <w:sz w:val="24"/>
                <w:szCs w:val="28"/>
              </w:rPr>
            </w:pPr>
          </w:p>
          <w:p w:rsidR="00B16407" w:rsidRDefault="005B3461" w:rsidP="000919C2">
            <w:pPr>
              <w:ind w:left="0" w:right="0"/>
              <w:rPr>
                <w:rFonts w:cs="Arial"/>
                <w:sz w:val="24"/>
                <w:szCs w:val="28"/>
              </w:rPr>
            </w:pPr>
            <w:r>
              <w:rPr>
                <w:rFonts w:cs="Arial"/>
                <w:sz w:val="24"/>
                <w:szCs w:val="28"/>
              </w:rPr>
              <w:t>Sometime between the 24.04.2019 and 25.04.2019 a quad bike was stolen from a farmyard located in Sheriffmuir, Bridge of Allan.</w:t>
            </w:r>
            <w:r w:rsidR="00B4460C">
              <w:rPr>
                <w:rFonts w:cs="Arial"/>
                <w:sz w:val="24"/>
                <w:szCs w:val="28"/>
              </w:rPr>
              <w:t xml:space="preserve"> At the time of submission this is undetected and no suspects or suspect vehicles have been identified, CF</w:t>
            </w:r>
            <w:r w:rsidR="00B4460C" w:rsidRPr="00B4460C">
              <w:rPr>
                <w:rFonts w:cs="Arial"/>
                <w:sz w:val="24"/>
                <w:szCs w:val="28"/>
              </w:rPr>
              <w:t>0054730419</w:t>
            </w:r>
            <w:r w:rsidR="00B4460C">
              <w:rPr>
                <w:rFonts w:cs="Arial"/>
                <w:sz w:val="24"/>
                <w:szCs w:val="28"/>
              </w:rPr>
              <w:t xml:space="preserve"> and </w:t>
            </w:r>
            <w:r w:rsidR="00B4460C" w:rsidRPr="00B4460C">
              <w:rPr>
                <w:rFonts w:cs="Arial"/>
                <w:sz w:val="24"/>
                <w:szCs w:val="28"/>
              </w:rPr>
              <w:t>PS-20190425-0622</w:t>
            </w:r>
            <w:r w:rsidR="00B4460C">
              <w:rPr>
                <w:rFonts w:cs="Arial"/>
                <w:sz w:val="24"/>
                <w:szCs w:val="28"/>
              </w:rPr>
              <w:t xml:space="preserve"> refers.</w:t>
            </w:r>
          </w:p>
          <w:p w:rsidR="00B4460C" w:rsidRDefault="00B4460C" w:rsidP="000919C2">
            <w:pPr>
              <w:ind w:left="0" w:right="0"/>
              <w:rPr>
                <w:rFonts w:cs="Arial"/>
                <w:sz w:val="24"/>
                <w:szCs w:val="28"/>
              </w:rPr>
            </w:pPr>
          </w:p>
          <w:p w:rsidR="00B4460C" w:rsidRDefault="00B4460C" w:rsidP="000919C2">
            <w:pPr>
              <w:ind w:left="0" w:right="0"/>
              <w:rPr>
                <w:rFonts w:cs="Arial"/>
                <w:sz w:val="24"/>
                <w:szCs w:val="28"/>
              </w:rPr>
            </w:pPr>
            <w:r>
              <w:rPr>
                <w:rFonts w:cs="Arial"/>
                <w:sz w:val="24"/>
                <w:szCs w:val="28"/>
              </w:rPr>
              <w:t xml:space="preserve">On the 29.04.2019 a mobile phone which had been left unattended was stolen from a restaurant/café in Henderson Street, Bridge of Allan. To date no suspects have been identified, </w:t>
            </w:r>
            <w:r w:rsidRPr="00B4460C">
              <w:rPr>
                <w:rFonts w:cs="Arial"/>
                <w:sz w:val="24"/>
                <w:szCs w:val="28"/>
              </w:rPr>
              <w:t>CF0057000419</w:t>
            </w:r>
            <w:r>
              <w:rPr>
                <w:rFonts w:cs="Arial"/>
                <w:sz w:val="24"/>
                <w:szCs w:val="28"/>
              </w:rPr>
              <w:t xml:space="preserve"> and </w:t>
            </w:r>
            <w:r w:rsidRPr="00B4460C">
              <w:rPr>
                <w:rFonts w:cs="Arial"/>
                <w:sz w:val="24"/>
                <w:szCs w:val="28"/>
              </w:rPr>
              <w:t>PS-20190429-3193</w:t>
            </w:r>
            <w:r>
              <w:rPr>
                <w:rFonts w:cs="Arial"/>
                <w:sz w:val="24"/>
                <w:szCs w:val="28"/>
              </w:rPr>
              <w:t xml:space="preserve"> refers.</w:t>
            </w:r>
          </w:p>
          <w:p w:rsidR="00711B3E" w:rsidRDefault="00B4460C" w:rsidP="000919C2">
            <w:pPr>
              <w:ind w:left="0" w:right="0"/>
              <w:rPr>
                <w:rFonts w:cs="Arial"/>
                <w:sz w:val="24"/>
                <w:szCs w:val="28"/>
              </w:rPr>
            </w:pPr>
            <w:r>
              <w:rPr>
                <w:rFonts w:cs="Arial"/>
                <w:sz w:val="24"/>
                <w:szCs w:val="28"/>
              </w:rPr>
              <w:t xml:space="preserve"> </w:t>
            </w:r>
          </w:p>
          <w:p w:rsidR="00B13C66" w:rsidRDefault="00B13C66" w:rsidP="000919C2">
            <w:pPr>
              <w:ind w:left="0" w:right="0"/>
              <w:rPr>
                <w:rFonts w:cs="Arial"/>
                <w:b/>
                <w:sz w:val="24"/>
                <w:szCs w:val="28"/>
                <w:u w:val="single"/>
              </w:rPr>
            </w:pPr>
          </w:p>
          <w:p w:rsidR="00C4059A" w:rsidRDefault="00C4059A" w:rsidP="000919C2">
            <w:pPr>
              <w:ind w:left="0" w:right="0"/>
              <w:rPr>
                <w:rFonts w:cs="Arial"/>
                <w:b/>
                <w:sz w:val="24"/>
                <w:szCs w:val="28"/>
                <w:u w:val="single"/>
              </w:rPr>
            </w:pPr>
            <w:r w:rsidRPr="00EA1BA6">
              <w:rPr>
                <w:rFonts w:cs="Arial"/>
                <w:b/>
                <w:sz w:val="24"/>
                <w:szCs w:val="28"/>
                <w:u w:val="single"/>
              </w:rPr>
              <w:t xml:space="preserve">ROAD SAFETY </w:t>
            </w:r>
            <w:r w:rsidR="006C1C2E">
              <w:rPr>
                <w:rFonts w:cs="Arial"/>
                <w:b/>
                <w:sz w:val="24"/>
                <w:szCs w:val="28"/>
                <w:u w:val="single"/>
              </w:rPr>
              <w:t xml:space="preserve"> AND  ROAD TRAFFIC RELATED CRIME</w:t>
            </w:r>
          </w:p>
          <w:p w:rsidR="00A0326D" w:rsidRDefault="00A0326D" w:rsidP="004015B6">
            <w:pPr>
              <w:ind w:left="0" w:right="0"/>
              <w:rPr>
                <w:rFonts w:cs="Arial"/>
                <w:sz w:val="24"/>
                <w:szCs w:val="24"/>
              </w:rPr>
            </w:pPr>
          </w:p>
          <w:p w:rsidR="00A0326D" w:rsidRDefault="00A0326D" w:rsidP="004015B6">
            <w:pPr>
              <w:ind w:left="0" w:right="0"/>
              <w:rPr>
                <w:rFonts w:cs="Arial"/>
                <w:sz w:val="24"/>
                <w:szCs w:val="24"/>
              </w:rPr>
            </w:pPr>
            <w:r>
              <w:rPr>
                <w:rFonts w:cs="Arial"/>
                <w:sz w:val="24"/>
                <w:szCs w:val="24"/>
              </w:rPr>
              <w:t xml:space="preserve">On the 30.04.2019 a two vehicle road accident occurred in Airthrey Road, Bridge of Allan. One of the drivers involved </w:t>
            </w:r>
            <w:r w:rsidR="006D4D03">
              <w:rPr>
                <w:rFonts w:cs="Arial"/>
                <w:sz w:val="24"/>
                <w:szCs w:val="24"/>
              </w:rPr>
              <w:t xml:space="preserve">subsequently </w:t>
            </w:r>
            <w:r>
              <w:rPr>
                <w:rFonts w:cs="Arial"/>
                <w:sz w:val="24"/>
                <w:szCs w:val="24"/>
              </w:rPr>
              <w:t>failed to stop</w:t>
            </w:r>
            <w:r w:rsidR="006D4D03">
              <w:rPr>
                <w:rFonts w:cs="Arial"/>
                <w:sz w:val="24"/>
                <w:szCs w:val="24"/>
              </w:rPr>
              <w:t xml:space="preserve"> or report the accident. This has been crimed as Fail to Stop, Fa</w:t>
            </w:r>
            <w:r w:rsidR="000C5341">
              <w:rPr>
                <w:rFonts w:cs="Arial"/>
                <w:sz w:val="24"/>
                <w:szCs w:val="24"/>
              </w:rPr>
              <w:t>il to Report and Careless Driving</w:t>
            </w:r>
            <w:r w:rsidR="006D4D03">
              <w:rPr>
                <w:rFonts w:cs="Arial"/>
                <w:sz w:val="24"/>
                <w:szCs w:val="24"/>
              </w:rPr>
              <w:t>. At the time of submission this is</w:t>
            </w:r>
            <w:r>
              <w:rPr>
                <w:rFonts w:cs="Arial"/>
                <w:sz w:val="24"/>
                <w:szCs w:val="24"/>
              </w:rPr>
              <w:t xml:space="preserve"> an ongoing enquiry which is still being investigated, </w:t>
            </w:r>
            <w:r w:rsidRPr="00A0326D">
              <w:rPr>
                <w:rFonts w:cs="Arial"/>
                <w:sz w:val="24"/>
                <w:szCs w:val="24"/>
              </w:rPr>
              <w:t>CF0062920519</w:t>
            </w:r>
            <w:r>
              <w:rPr>
                <w:rFonts w:cs="Arial"/>
                <w:sz w:val="24"/>
                <w:szCs w:val="24"/>
              </w:rPr>
              <w:t xml:space="preserve"> and </w:t>
            </w:r>
            <w:r w:rsidRPr="00A0326D">
              <w:rPr>
                <w:rFonts w:cs="Arial"/>
                <w:sz w:val="24"/>
                <w:szCs w:val="24"/>
              </w:rPr>
              <w:t>PS-20190430-3569</w:t>
            </w:r>
            <w:r>
              <w:rPr>
                <w:rFonts w:cs="Arial"/>
                <w:sz w:val="24"/>
                <w:szCs w:val="24"/>
              </w:rPr>
              <w:t xml:space="preserve"> refers.</w:t>
            </w:r>
          </w:p>
          <w:p w:rsidR="00B86A24" w:rsidRDefault="00B86A24" w:rsidP="004015B6">
            <w:pPr>
              <w:ind w:left="0" w:right="0"/>
              <w:rPr>
                <w:rFonts w:cs="Arial"/>
                <w:sz w:val="24"/>
                <w:szCs w:val="24"/>
              </w:rPr>
            </w:pPr>
          </w:p>
          <w:p w:rsidR="000C5341" w:rsidRDefault="00534098" w:rsidP="004015B6">
            <w:pPr>
              <w:ind w:left="0" w:right="0"/>
              <w:rPr>
                <w:rFonts w:cs="Arial"/>
                <w:sz w:val="24"/>
                <w:szCs w:val="24"/>
              </w:rPr>
            </w:pPr>
            <w:r>
              <w:rPr>
                <w:rFonts w:cs="Arial"/>
                <w:sz w:val="24"/>
                <w:szCs w:val="24"/>
              </w:rPr>
              <w:t xml:space="preserve">On the 04.05.2019 a motorist was stopped for speeding in Henderson Street, Bridge of Allan. The motorist in question is being reported to the Procurator Fiscal for a Section 84 &amp; 89 </w:t>
            </w:r>
            <w:r w:rsidRPr="00B4460C">
              <w:rPr>
                <w:rFonts w:cs="Arial"/>
                <w:sz w:val="24"/>
                <w:szCs w:val="24"/>
              </w:rPr>
              <w:t>Road Traffic Regulation Act 1984</w:t>
            </w:r>
            <w:r>
              <w:rPr>
                <w:rFonts w:cs="Arial"/>
                <w:sz w:val="24"/>
                <w:szCs w:val="24"/>
              </w:rPr>
              <w:t xml:space="preserve"> offence.</w:t>
            </w:r>
          </w:p>
          <w:p w:rsidR="00534098" w:rsidRPr="00861B8D" w:rsidRDefault="00534098" w:rsidP="004015B6">
            <w:pPr>
              <w:ind w:left="0" w:right="0"/>
              <w:rPr>
                <w:rFonts w:cs="Arial"/>
                <w:sz w:val="24"/>
                <w:szCs w:val="24"/>
              </w:rPr>
            </w:pPr>
          </w:p>
          <w:p w:rsidR="001A7848" w:rsidRDefault="00C47BBE" w:rsidP="004E01C1">
            <w:pPr>
              <w:ind w:left="0" w:right="0"/>
              <w:rPr>
                <w:rFonts w:cs="Arial"/>
                <w:b/>
                <w:sz w:val="24"/>
                <w:szCs w:val="28"/>
                <w:u w:val="single"/>
              </w:rPr>
            </w:pPr>
            <w:r w:rsidRPr="00C47BBE">
              <w:rPr>
                <w:rFonts w:cs="Arial"/>
                <w:b/>
                <w:sz w:val="24"/>
                <w:szCs w:val="28"/>
                <w:u w:val="single"/>
              </w:rPr>
              <w:t>MATTERS OF NOTE</w:t>
            </w:r>
          </w:p>
          <w:p w:rsidR="001F4F11" w:rsidRDefault="001F4F11" w:rsidP="004F372B">
            <w:pPr>
              <w:ind w:left="0" w:right="0"/>
              <w:rPr>
                <w:rFonts w:cs="Arial"/>
                <w:sz w:val="24"/>
                <w:szCs w:val="28"/>
              </w:rPr>
            </w:pPr>
          </w:p>
          <w:p w:rsidR="00534098" w:rsidRDefault="00534098" w:rsidP="00534098">
            <w:pPr>
              <w:ind w:left="0" w:right="0"/>
              <w:rPr>
                <w:rFonts w:cs="Arial"/>
                <w:sz w:val="24"/>
                <w:szCs w:val="28"/>
              </w:rPr>
            </w:pPr>
            <w:r>
              <w:rPr>
                <w:rFonts w:cs="Arial"/>
                <w:sz w:val="24"/>
                <w:szCs w:val="28"/>
              </w:rPr>
              <w:t>On the 22.04.2019 and 26.04.2019 police carried out hand held radar speeding checks within Henderson Street and Cornton Road, Bridge of Allan. A total of three drivers were spoken to and advised regarding vehicular speed and one was spoken to regarding inappropriate parking.</w:t>
            </w:r>
          </w:p>
          <w:p w:rsidR="00534098" w:rsidRDefault="00534098" w:rsidP="004F372B">
            <w:pPr>
              <w:ind w:left="0" w:right="0"/>
              <w:rPr>
                <w:rFonts w:cs="Arial"/>
                <w:sz w:val="24"/>
                <w:szCs w:val="28"/>
              </w:rPr>
            </w:pPr>
          </w:p>
          <w:p w:rsidR="00B4460C" w:rsidRDefault="00B4460C" w:rsidP="004F372B">
            <w:pPr>
              <w:ind w:left="0" w:right="0"/>
              <w:rPr>
                <w:rFonts w:cs="Arial"/>
                <w:sz w:val="24"/>
                <w:szCs w:val="28"/>
              </w:rPr>
            </w:pPr>
            <w:r>
              <w:rPr>
                <w:rFonts w:cs="Arial"/>
                <w:sz w:val="24"/>
                <w:szCs w:val="28"/>
              </w:rPr>
              <w:t>On the 01.05.2019 two males were found to be poaching at Cockburn Rese</w:t>
            </w:r>
            <w:r w:rsidR="000C5341">
              <w:rPr>
                <w:rFonts w:cs="Arial"/>
                <w:sz w:val="24"/>
                <w:szCs w:val="28"/>
              </w:rPr>
              <w:t>r</w:t>
            </w:r>
            <w:r>
              <w:rPr>
                <w:rFonts w:cs="Arial"/>
                <w:sz w:val="24"/>
                <w:szCs w:val="28"/>
              </w:rPr>
              <w:t>voir. The males</w:t>
            </w:r>
            <w:r w:rsidR="00034CB1">
              <w:rPr>
                <w:rFonts w:cs="Arial"/>
                <w:sz w:val="24"/>
                <w:szCs w:val="28"/>
              </w:rPr>
              <w:t>,</w:t>
            </w:r>
            <w:r>
              <w:rPr>
                <w:rFonts w:cs="Arial"/>
                <w:sz w:val="24"/>
                <w:szCs w:val="28"/>
              </w:rPr>
              <w:t xml:space="preserve"> who had no fishing permits</w:t>
            </w:r>
            <w:r w:rsidR="00034CB1">
              <w:rPr>
                <w:rFonts w:cs="Arial"/>
                <w:sz w:val="24"/>
                <w:szCs w:val="28"/>
              </w:rPr>
              <w:t>,</w:t>
            </w:r>
            <w:r>
              <w:rPr>
                <w:rFonts w:cs="Arial"/>
                <w:sz w:val="24"/>
                <w:szCs w:val="28"/>
              </w:rPr>
              <w:t xml:space="preserve"> will be reported to the Procurator Fiscal in relation to a Section 11(1) </w:t>
            </w:r>
            <w:r w:rsidRPr="00B4460C">
              <w:rPr>
                <w:rFonts w:cs="Arial"/>
                <w:sz w:val="24"/>
                <w:szCs w:val="28"/>
              </w:rPr>
              <w:t>Salmon and Freshwater Fisheries (Consolidation) (Scotland) Act 2003</w:t>
            </w:r>
            <w:r>
              <w:rPr>
                <w:rFonts w:cs="Arial"/>
                <w:sz w:val="24"/>
                <w:szCs w:val="28"/>
              </w:rPr>
              <w:t xml:space="preserve"> offence.</w:t>
            </w:r>
          </w:p>
          <w:p w:rsidR="00FE65DF" w:rsidRDefault="00FE65DF" w:rsidP="004F372B">
            <w:pPr>
              <w:ind w:left="0" w:right="0"/>
              <w:rPr>
                <w:rFonts w:cs="Arial"/>
                <w:sz w:val="24"/>
                <w:szCs w:val="28"/>
              </w:rPr>
            </w:pPr>
          </w:p>
          <w:p w:rsidR="00AC2CA9" w:rsidRDefault="00393906" w:rsidP="00AC2CA9">
            <w:pPr>
              <w:ind w:left="0" w:right="0"/>
              <w:rPr>
                <w:rFonts w:cs="Arial"/>
                <w:sz w:val="24"/>
                <w:szCs w:val="28"/>
              </w:rPr>
            </w:pPr>
            <w:r>
              <w:rPr>
                <w:rFonts w:cs="Arial"/>
                <w:sz w:val="24"/>
                <w:szCs w:val="28"/>
              </w:rPr>
              <w:t>Between the 16.04.2019 up to and including the 19</w:t>
            </w:r>
            <w:r w:rsidR="00711B3E">
              <w:rPr>
                <w:rFonts w:cs="Arial"/>
                <w:sz w:val="24"/>
                <w:szCs w:val="28"/>
              </w:rPr>
              <w:t>.05.2019 there was a total of 93</w:t>
            </w:r>
            <w:r>
              <w:rPr>
                <w:rFonts w:cs="Arial"/>
                <w:sz w:val="24"/>
                <w:szCs w:val="28"/>
              </w:rPr>
              <w:t xml:space="preserve"> ca</w:t>
            </w:r>
            <w:r w:rsidR="00711B3E">
              <w:rPr>
                <w:rFonts w:cs="Arial"/>
                <w:sz w:val="24"/>
                <w:szCs w:val="28"/>
              </w:rPr>
              <w:t>lls to the Bridge of Allan area beat code (please be advised that this also includes calls to the Cornton area).</w:t>
            </w:r>
            <w:r w:rsidR="00AC2CA9">
              <w:rPr>
                <w:rFonts w:cs="Arial"/>
                <w:sz w:val="24"/>
                <w:szCs w:val="28"/>
              </w:rPr>
              <w:t xml:space="preserve">  </w:t>
            </w:r>
          </w:p>
          <w:p w:rsidR="00AC2CA9" w:rsidRDefault="00AC2CA9" w:rsidP="00AC2CA9">
            <w:pPr>
              <w:ind w:left="0" w:right="0"/>
              <w:rPr>
                <w:rFonts w:cs="Arial"/>
                <w:sz w:val="24"/>
                <w:szCs w:val="28"/>
              </w:rPr>
            </w:pPr>
          </w:p>
          <w:p w:rsidR="00AC2CA9" w:rsidRDefault="00AC2CA9" w:rsidP="00AC2CA9">
            <w:pPr>
              <w:ind w:left="0" w:right="0"/>
              <w:rPr>
                <w:rFonts w:cs="Arial"/>
                <w:sz w:val="24"/>
                <w:szCs w:val="28"/>
              </w:rPr>
            </w:pPr>
            <w:r>
              <w:rPr>
                <w:rFonts w:cs="Arial"/>
                <w:sz w:val="24"/>
                <w:szCs w:val="28"/>
              </w:rPr>
              <w:t>A breakdown of some these calls is as follows:</w:t>
            </w:r>
            <w:r>
              <w:rPr>
                <w:rFonts w:cs="Arial"/>
                <w:sz w:val="24"/>
                <w:szCs w:val="28"/>
              </w:rPr>
              <w:t xml:space="preserve">  6</w:t>
            </w:r>
            <w:r>
              <w:rPr>
                <w:rFonts w:cs="Arial"/>
                <w:sz w:val="24"/>
                <w:szCs w:val="28"/>
              </w:rPr>
              <w:t xml:space="preserve"> related to assist</w:t>
            </w:r>
            <w:r>
              <w:rPr>
                <w:rFonts w:cs="Arial"/>
                <w:sz w:val="24"/>
                <w:szCs w:val="28"/>
              </w:rPr>
              <w:t>ing members of the public, 4</w:t>
            </w:r>
            <w:r>
              <w:rPr>
                <w:rFonts w:cs="Arial"/>
                <w:sz w:val="24"/>
                <w:szCs w:val="28"/>
              </w:rPr>
              <w:t xml:space="preserve"> we</w:t>
            </w:r>
            <w:r>
              <w:rPr>
                <w:rFonts w:cs="Arial"/>
                <w:sz w:val="24"/>
                <w:szCs w:val="28"/>
              </w:rPr>
              <w:t>re noise related, 11</w:t>
            </w:r>
            <w:r>
              <w:rPr>
                <w:rFonts w:cs="Arial"/>
                <w:sz w:val="24"/>
                <w:szCs w:val="28"/>
              </w:rPr>
              <w:t xml:space="preserve"> calls </w:t>
            </w:r>
            <w:r>
              <w:rPr>
                <w:rFonts w:cs="Arial"/>
                <w:sz w:val="24"/>
                <w:szCs w:val="28"/>
              </w:rPr>
              <w:t>rel</w:t>
            </w:r>
            <w:r w:rsidR="00B551F3">
              <w:rPr>
                <w:rFonts w:cs="Arial"/>
                <w:sz w:val="24"/>
                <w:szCs w:val="28"/>
              </w:rPr>
              <w:t xml:space="preserve">ated to road traffic matters, </w:t>
            </w:r>
            <w:r>
              <w:rPr>
                <w:rFonts w:cs="Arial"/>
                <w:sz w:val="24"/>
                <w:szCs w:val="28"/>
              </w:rPr>
              <w:t>4 related to theft type matters and 2 calls related to disturbances. There were no domestic, hate crime or concern for person type calls.</w:t>
            </w:r>
          </w:p>
          <w:p w:rsidR="00AC2CA9" w:rsidRDefault="00AC2CA9" w:rsidP="00AC2CA9">
            <w:pPr>
              <w:ind w:left="0" w:right="0"/>
              <w:rPr>
                <w:rFonts w:cs="Arial"/>
                <w:sz w:val="24"/>
                <w:szCs w:val="28"/>
              </w:rPr>
            </w:pPr>
          </w:p>
          <w:p w:rsidR="006A08A6" w:rsidRDefault="006A08A6" w:rsidP="00534098">
            <w:pPr>
              <w:ind w:left="0" w:right="0"/>
              <w:rPr>
                <w:rFonts w:cs="Arial"/>
                <w:sz w:val="24"/>
                <w:szCs w:val="28"/>
              </w:rPr>
            </w:pPr>
          </w:p>
          <w:p w:rsidR="00AC2CA9" w:rsidRDefault="00AC2CA9" w:rsidP="00534098">
            <w:pPr>
              <w:ind w:left="0" w:right="0"/>
              <w:rPr>
                <w:rFonts w:cs="Arial"/>
                <w:sz w:val="24"/>
                <w:szCs w:val="28"/>
              </w:rPr>
            </w:pPr>
          </w:p>
          <w:p w:rsidR="00AC2CA9" w:rsidRDefault="00AC2CA9" w:rsidP="00534098">
            <w:pPr>
              <w:ind w:left="0" w:right="0"/>
              <w:rPr>
                <w:rFonts w:cs="Arial"/>
                <w:sz w:val="24"/>
                <w:szCs w:val="28"/>
              </w:rPr>
            </w:pPr>
          </w:p>
          <w:p w:rsidR="00711B3E" w:rsidRDefault="00711B3E" w:rsidP="00534098">
            <w:pPr>
              <w:ind w:left="0" w:right="0"/>
              <w:rPr>
                <w:rFonts w:cs="Arial"/>
                <w:sz w:val="24"/>
                <w:szCs w:val="28"/>
              </w:rPr>
            </w:pPr>
          </w:p>
          <w:p w:rsidR="00711B3E" w:rsidRPr="00D65027" w:rsidRDefault="00711B3E" w:rsidP="00534098">
            <w:pPr>
              <w:ind w:left="0" w:right="0"/>
              <w:rPr>
                <w:rFonts w:cs="Arial"/>
                <w:sz w:val="24"/>
                <w:szCs w:val="28"/>
              </w:rPr>
            </w:pPr>
          </w:p>
        </w:tc>
      </w:tr>
      <w:tr w:rsidR="000E474F" w:rsidTr="000919C2">
        <w:tc>
          <w:tcPr>
            <w:tcW w:w="9640" w:type="dxa"/>
            <w:shd w:val="clear" w:color="auto" w:fill="auto"/>
            <w:vAlign w:val="center"/>
          </w:tcPr>
          <w:p w:rsidR="00C47BBE" w:rsidRDefault="00C47BBE" w:rsidP="000919C2">
            <w:pPr>
              <w:ind w:left="0" w:right="0"/>
              <w:rPr>
                <w:rFonts w:cs="Arial"/>
                <w:b/>
                <w:sz w:val="24"/>
                <w:szCs w:val="28"/>
                <w:u w:val="single"/>
              </w:rPr>
            </w:pPr>
          </w:p>
        </w:tc>
      </w:tr>
    </w:tbl>
    <w:p w:rsidR="00C4059A" w:rsidRDefault="00C4059A" w:rsidP="00C4059A">
      <w:pPr>
        <w:tabs>
          <w:tab w:val="left" w:pos="5295"/>
        </w:tabs>
        <w:ind w:left="0"/>
      </w:pPr>
    </w:p>
    <w:tbl>
      <w:tblPr>
        <w:tblStyle w:val="TableGrid"/>
        <w:tblW w:w="9640" w:type="dxa"/>
        <w:tblInd w:w="-431" w:type="dxa"/>
        <w:tblLook w:val="04A0" w:firstRow="1" w:lastRow="0" w:firstColumn="1" w:lastColumn="0" w:noHBand="0" w:noVBand="1"/>
      </w:tblPr>
      <w:tblGrid>
        <w:gridCol w:w="9640"/>
      </w:tblGrid>
      <w:tr w:rsidR="00C4059A" w:rsidTr="000919C2">
        <w:tc>
          <w:tcPr>
            <w:tcW w:w="9640" w:type="dxa"/>
            <w:shd w:val="clear" w:color="auto" w:fill="BFBFBF" w:themeFill="background1" w:themeFillShade="BF"/>
            <w:vAlign w:val="center"/>
          </w:tcPr>
          <w:p w:rsidR="00C4059A" w:rsidRPr="00CF5540" w:rsidRDefault="00C4059A" w:rsidP="000919C2">
            <w:pPr>
              <w:ind w:left="0" w:right="0"/>
              <w:rPr>
                <w:rFonts w:cs="Arial"/>
                <w:sz w:val="28"/>
                <w:szCs w:val="28"/>
              </w:rPr>
            </w:pPr>
            <w:r>
              <w:rPr>
                <w:rFonts w:cs="Arial"/>
                <w:color w:val="000000" w:themeColor="text1"/>
                <w:sz w:val="28"/>
                <w:szCs w:val="28"/>
              </w:rPr>
              <w:t>Community engagement and reassurance:</w:t>
            </w:r>
          </w:p>
        </w:tc>
      </w:tr>
      <w:tr w:rsidR="00C4059A" w:rsidTr="000919C2">
        <w:tc>
          <w:tcPr>
            <w:tcW w:w="9640" w:type="dxa"/>
            <w:shd w:val="clear" w:color="auto" w:fill="auto"/>
            <w:vAlign w:val="center"/>
          </w:tcPr>
          <w:p w:rsidR="00C47E06" w:rsidRDefault="00C47E06" w:rsidP="001F4F11">
            <w:pPr>
              <w:ind w:left="0" w:right="0"/>
              <w:rPr>
                <w:rFonts w:cs="Arial"/>
                <w:sz w:val="24"/>
                <w:szCs w:val="24"/>
              </w:rPr>
            </w:pPr>
          </w:p>
          <w:p w:rsidR="006A08A6" w:rsidRDefault="00FC720B" w:rsidP="001F4F11">
            <w:pPr>
              <w:ind w:left="0" w:right="0"/>
              <w:rPr>
                <w:rFonts w:cs="Arial"/>
                <w:sz w:val="24"/>
                <w:szCs w:val="24"/>
              </w:rPr>
            </w:pPr>
            <w:r>
              <w:rPr>
                <w:rFonts w:cs="Arial"/>
                <w:sz w:val="24"/>
                <w:szCs w:val="24"/>
              </w:rPr>
              <w:t>On the 18.04.2019 the community policing team as part of Police Scotland Doorstep Crime Initiative</w:t>
            </w:r>
            <w:r w:rsidR="006A08A6">
              <w:rPr>
                <w:rFonts w:cs="Arial"/>
                <w:sz w:val="24"/>
                <w:szCs w:val="24"/>
              </w:rPr>
              <w:t>,</w:t>
            </w:r>
            <w:r>
              <w:rPr>
                <w:rFonts w:cs="Arial"/>
                <w:sz w:val="24"/>
                <w:szCs w:val="24"/>
              </w:rPr>
              <w:t xml:space="preserve"> spoke to </w:t>
            </w:r>
            <w:r w:rsidR="006A08A6">
              <w:rPr>
                <w:rFonts w:cs="Arial"/>
                <w:sz w:val="24"/>
                <w:szCs w:val="24"/>
              </w:rPr>
              <w:t>elderly and vulnerable persons within Bridge of Allan and offered crime prevention and safety advice as a means of tackling bogus type crime. The engagement was well received by those spoken to.</w:t>
            </w:r>
          </w:p>
          <w:p w:rsidR="00FE65DF" w:rsidRDefault="00FE65DF" w:rsidP="001F4F11">
            <w:pPr>
              <w:ind w:left="0" w:right="0"/>
              <w:rPr>
                <w:rFonts w:cs="Arial"/>
                <w:sz w:val="24"/>
                <w:szCs w:val="24"/>
              </w:rPr>
            </w:pPr>
          </w:p>
          <w:p w:rsidR="004D5CA7" w:rsidRDefault="004D5CA7" w:rsidP="001F4F11">
            <w:pPr>
              <w:ind w:left="0" w:right="0"/>
              <w:rPr>
                <w:rFonts w:cs="Arial"/>
                <w:sz w:val="24"/>
                <w:szCs w:val="24"/>
              </w:rPr>
            </w:pPr>
          </w:p>
          <w:p w:rsidR="004D5CA7" w:rsidRDefault="004D5CA7" w:rsidP="001F4F11">
            <w:pPr>
              <w:ind w:left="0" w:right="0"/>
              <w:rPr>
                <w:rFonts w:cs="Arial"/>
                <w:sz w:val="24"/>
                <w:szCs w:val="24"/>
              </w:rPr>
            </w:pPr>
          </w:p>
          <w:p w:rsidR="008602AA" w:rsidRPr="004F372B" w:rsidRDefault="008602AA" w:rsidP="001F4F11">
            <w:pPr>
              <w:ind w:left="0" w:right="0"/>
              <w:rPr>
                <w:rFonts w:cs="Arial"/>
                <w:sz w:val="24"/>
                <w:szCs w:val="24"/>
              </w:rPr>
            </w:pPr>
          </w:p>
        </w:tc>
      </w:tr>
    </w:tbl>
    <w:p w:rsidR="00C4059A" w:rsidRDefault="00C4059A" w:rsidP="00C4059A">
      <w:pPr>
        <w:tabs>
          <w:tab w:val="left" w:pos="5295"/>
        </w:tabs>
        <w:ind w:left="0"/>
      </w:pPr>
    </w:p>
    <w:p w:rsidR="00C4059A" w:rsidRDefault="00C4059A" w:rsidP="00C4059A">
      <w:pPr>
        <w:tabs>
          <w:tab w:val="left" w:pos="5295"/>
        </w:tabs>
        <w:ind w:left="0"/>
      </w:pPr>
    </w:p>
    <w:tbl>
      <w:tblPr>
        <w:tblStyle w:val="TableGrid"/>
        <w:tblW w:w="9640" w:type="dxa"/>
        <w:tblInd w:w="-431" w:type="dxa"/>
        <w:tblLook w:val="04A0" w:firstRow="1" w:lastRow="0" w:firstColumn="1" w:lastColumn="0" w:noHBand="0" w:noVBand="1"/>
      </w:tblPr>
      <w:tblGrid>
        <w:gridCol w:w="9640"/>
      </w:tblGrid>
      <w:tr w:rsidR="00C4059A" w:rsidTr="000919C2">
        <w:tc>
          <w:tcPr>
            <w:tcW w:w="9640" w:type="dxa"/>
            <w:shd w:val="clear" w:color="auto" w:fill="BFBFBF" w:themeFill="background1" w:themeFillShade="BF"/>
            <w:vAlign w:val="center"/>
          </w:tcPr>
          <w:p w:rsidR="00C4059A" w:rsidRPr="00CF5540" w:rsidRDefault="00C4059A" w:rsidP="000919C2">
            <w:pPr>
              <w:ind w:left="0" w:right="0"/>
              <w:rPr>
                <w:rFonts w:cs="Arial"/>
                <w:sz w:val="28"/>
                <w:szCs w:val="28"/>
              </w:rPr>
            </w:pPr>
            <w:r>
              <w:rPr>
                <w:rFonts w:cs="Arial"/>
                <w:color w:val="000000" w:themeColor="text1"/>
                <w:sz w:val="28"/>
                <w:szCs w:val="28"/>
              </w:rPr>
              <w:t>Activity for forthcoming month:</w:t>
            </w:r>
          </w:p>
        </w:tc>
      </w:tr>
      <w:tr w:rsidR="00C4059A" w:rsidTr="000919C2">
        <w:tc>
          <w:tcPr>
            <w:tcW w:w="9640" w:type="dxa"/>
            <w:shd w:val="clear" w:color="auto" w:fill="auto"/>
            <w:vAlign w:val="center"/>
          </w:tcPr>
          <w:p w:rsidR="00BA6558" w:rsidRPr="008B4649" w:rsidRDefault="00BA6558" w:rsidP="008B4649">
            <w:pPr>
              <w:ind w:left="0" w:right="0"/>
              <w:rPr>
                <w:rFonts w:cs="Arial"/>
                <w:sz w:val="24"/>
                <w:szCs w:val="28"/>
              </w:rPr>
            </w:pPr>
          </w:p>
          <w:p w:rsidR="00EF22D9" w:rsidRDefault="00EF22D9" w:rsidP="00EF22D9">
            <w:pPr>
              <w:pStyle w:val="ListParagraph"/>
              <w:numPr>
                <w:ilvl w:val="0"/>
                <w:numId w:val="1"/>
              </w:numPr>
              <w:ind w:right="0"/>
              <w:rPr>
                <w:rFonts w:cs="Arial"/>
                <w:sz w:val="24"/>
                <w:szCs w:val="28"/>
              </w:rPr>
            </w:pPr>
            <w:r>
              <w:rPr>
                <w:rFonts w:cs="Arial"/>
                <w:sz w:val="24"/>
                <w:szCs w:val="28"/>
              </w:rPr>
              <w:t>Carry out patrols in areas in which road safety concerns have been identified.</w:t>
            </w:r>
          </w:p>
          <w:p w:rsidR="00393906" w:rsidRDefault="00393906" w:rsidP="00EF22D9">
            <w:pPr>
              <w:pStyle w:val="ListParagraph"/>
              <w:numPr>
                <w:ilvl w:val="0"/>
                <w:numId w:val="1"/>
              </w:numPr>
              <w:ind w:right="0"/>
              <w:rPr>
                <w:rFonts w:cs="Arial"/>
                <w:sz w:val="24"/>
                <w:szCs w:val="28"/>
              </w:rPr>
            </w:pPr>
            <w:r>
              <w:rPr>
                <w:rFonts w:cs="Arial"/>
                <w:sz w:val="24"/>
                <w:szCs w:val="28"/>
              </w:rPr>
              <w:t>Attend and patrol areas in which crimes of dishonesty have been reported.</w:t>
            </w:r>
          </w:p>
          <w:p w:rsidR="00EF22D9" w:rsidRPr="00EF22D9" w:rsidRDefault="00EF22D9" w:rsidP="00EF22D9">
            <w:pPr>
              <w:ind w:left="360" w:right="0"/>
              <w:rPr>
                <w:rFonts w:cs="Arial"/>
                <w:sz w:val="24"/>
                <w:szCs w:val="28"/>
              </w:rPr>
            </w:pPr>
          </w:p>
          <w:p w:rsidR="00E34CE9" w:rsidRPr="00B274DA" w:rsidRDefault="00E34CE9" w:rsidP="00E34CE9">
            <w:pPr>
              <w:pStyle w:val="ListParagraph"/>
              <w:ind w:right="0"/>
              <w:rPr>
                <w:rFonts w:cs="Arial"/>
                <w:sz w:val="24"/>
                <w:szCs w:val="28"/>
              </w:rPr>
            </w:pPr>
          </w:p>
          <w:p w:rsidR="00C4059A" w:rsidRPr="00B274DA" w:rsidRDefault="00C4059A" w:rsidP="00C53EB8">
            <w:pPr>
              <w:ind w:left="360" w:right="0"/>
              <w:rPr>
                <w:rFonts w:cs="Arial"/>
                <w:sz w:val="24"/>
                <w:szCs w:val="28"/>
              </w:rPr>
            </w:pPr>
          </w:p>
          <w:p w:rsidR="007F364B" w:rsidRPr="007F364B" w:rsidRDefault="007F364B" w:rsidP="007F364B">
            <w:pPr>
              <w:pStyle w:val="ListParagraph"/>
              <w:ind w:right="0"/>
              <w:rPr>
                <w:rFonts w:cs="Arial"/>
                <w:sz w:val="24"/>
                <w:szCs w:val="28"/>
              </w:rPr>
            </w:pPr>
          </w:p>
        </w:tc>
      </w:tr>
    </w:tbl>
    <w:p w:rsidR="00C4059A" w:rsidRDefault="00C4059A" w:rsidP="00C4059A">
      <w:pPr>
        <w:tabs>
          <w:tab w:val="left" w:pos="5295"/>
        </w:tabs>
        <w:ind w:left="0"/>
      </w:pPr>
    </w:p>
    <w:p w:rsidR="00C4059A" w:rsidRDefault="00C4059A" w:rsidP="00C4059A">
      <w:pPr>
        <w:tabs>
          <w:tab w:val="left" w:pos="5295"/>
        </w:tabs>
        <w:ind w:left="0"/>
      </w:pPr>
    </w:p>
    <w:p w:rsidR="008A5C24" w:rsidRDefault="008A5C24" w:rsidP="00C4059A">
      <w:pPr>
        <w:tabs>
          <w:tab w:val="left" w:pos="5295"/>
        </w:tabs>
        <w:ind w:left="0"/>
      </w:pPr>
    </w:p>
    <w:p w:rsidR="008A5C24" w:rsidRDefault="008A5C24" w:rsidP="00C4059A">
      <w:pPr>
        <w:tabs>
          <w:tab w:val="left" w:pos="5295"/>
        </w:tabs>
        <w:ind w:left="0"/>
      </w:pPr>
    </w:p>
    <w:p w:rsidR="008A5C24" w:rsidRDefault="008A5C24" w:rsidP="00C4059A">
      <w:pPr>
        <w:tabs>
          <w:tab w:val="left" w:pos="5295"/>
        </w:tabs>
        <w:ind w:left="0"/>
      </w:pPr>
    </w:p>
    <w:p w:rsidR="008A5C24" w:rsidRDefault="008A5C24" w:rsidP="00C4059A">
      <w:pPr>
        <w:tabs>
          <w:tab w:val="left" w:pos="5295"/>
        </w:tabs>
        <w:ind w:left="0"/>
      </w:pPr>
    </w:p>
    <w:p w:rsidR="008A5C24" w:rsidRDefault="008A5C24" w:rsidP="00C4059A">
      <w:pPr>
        <w:tabs>
          <w:tab w:val="left" w:pos="5295"/>
        </w:tabs>
        <w:ind w:left="0"/>
      </w:pPr>
    </w:p>
    <w:p w:rsidR="008A5C24" w:rsidRDefault="008A5C24" w:rsidP="00C4059A">
      <w:pPr>
        <w:tabs>
          <w:tab w:val="left" w:pos="5295"/>
        </w:tabs>
        <w:ind w:left="0"/>
      </w:pPr>
    </w:p>
    <w:p w:rsidR="008A5C24" w:rsidRDefault="008A5C24" w:rsidP="00C4059A">
      <w:pPr>
        <w:tabs>
          <w:tab w:val="left" w:pos="5295"/>
        </w:tabs>
        <w:ind w:left="0"/>
      </w:pPr>
    </w:p>
    <w:p w:rsidR="008A5C24" w:rsidRDefault="008A5C24" w:rsidP="00C4059A">
      <w:pPr>
        <w:tabs>
          <w:tab w:val="left" w:pos="5295"/>
        </w:tabs>
        <w:ind w:left="0"/>
      </w:pPr>
    </w:p>
    <w:p w:rsidR="008A5C24" w:rsidRDefault="008A5C24" w:rsidP="00C4059A">
      <w:pPr>
        <w:tabs>
          <w:tab w:val="left" w:pos="5295"/>
        </w:tabs>
        <w:ind w:left="0"/>
      </w:pPr>
    </w:p>
    <w:p w:rsidR="008A5C24" w:rsidRDefault="008A5C24" w:rsidP="00C4059A">
      <w:pPr>
        <w:tabs>
          <w:tab w:val="left" w:pos="5295"/>
        </w:tabs>
        <w:ind w:left="0"/>
      </w:pPr>
    </w:p>
    <w:tbl>
      <w:tblPr>
        <w:tblStyle w:val="TableGrid"/>
        <w:tblW w:w="9640" w:type="dxa"/>
        <w:tblInd w:w="-431" w:type="dxa"/>
        <w:tblLook w:val="04A0" w:firstRow="1" w:lastRow="0" w:firstColumn="1" w:lastColumn="0" w:noHBand="0" w:noVBand="1"/>
      </w:tblPr>
      <w:tblGrid>
        <w:gridCol w:w="9640"/>
      </w:tblGrid>
      <w:tr w:rsidR="00C4059A" w:rsidTr="000919C2">
        <w:tc>
          <w:tcPr>
            <w:tcW w:w="9640" w:type="dxa"/>
            <w:shd w:val="clear" w:color="auto" w:fill="BFBFBF" w:themeFill="background1" w:themeFillShade="BF"/>
            <w:vAlign w:val="center"/>
          </w:tcPr>
          <w:p w:rsidR="00C4059A" w:rsidRPr="00CF5540" w:rsidRDefault="00C4059A" w:rsidP="000919C2">
            <w:pPr>
              <w:ind w:left="0" w:right="0"/>
              <w:rPr>
                <w:rFonts w:cs="Arial"/>
                <w:sz w:val="28"/>
                <w:szCs w:val="28"/>
              </w:rPr>
            </w:pPr>
            <w:r>
              <w:rPr>
                <w:rFonts w:cs="Arial"/>
                <w:color w:val="000000" w:themeColor="text1"/>
                <w:sz w:val="28"/>
                <w:szCs w:val="28"/>
              </w:rPr>
              <w:t>Any issues raised at Community Council meeting:</w:t>
            </w:r>
          </w:p>
        </w:tc>
      </w:tr>
      <w:tr w:rsidR="00C4059A" w:rsidTr="004210A7">
        <w:trPr>
          <w:trHeight w:val="3143"/>
        </w:trPr>
        <w:tc>
          <w:tcPr>
            <w:tcW w:w="9640" w:type="dxa"/>
            <w:shd w:val="clear" w:color="auto" w:fill="auto"/>
            <w:vAlign w:val="center"/>
          </w:tcPr>
          <w:p w:rsidR="00C4059A" w:rsidRPr="00CF5540" w:rsidRDefault="00C4059A" w:rsidP="000919C2">
            <w:pPr>
              <w:ind w:left="0" w:right="0"/>
              <w:rPr>
                <w:rFonts w:cs="Arial"/>
                <w:sz w:val="24"/>
                <w:szCs w:val="28"/>
              </w:rPr>
            </w:pPr>
          </w:p>
        </w:tc>
      </w:tr>
    </w:tbl>
    <w:p w:rsidR="00C4059A" w:rsidRDefault="00C4059A" w:rsidP="00C4059A">
      <w:pPr>
        <w:tabs>
          <w:tab w:val="left" w:pos="5295"/>
        </w:tabs>
        <w:ind w:left="0"/>
      </w:pPr>
    </w:p>
    <w:p w:rsidR="00C4059A" w:rsidRPr="00565BE9" w:rsidRDefault="00B551F3" w:rsidP="00C4059A">
      <w:pPr>
        <w:tabs>
          <w:tab w:val="left" w:pos="5295"/>
        </w:tabs>
        <w:ind w:left="0"/>
        <w:jc w:val="center"/>
        <w:rPr>
          <w:rFonts w:ascii="Times New Roman" w:eastAsiaTheme="minorEastAsia" w:hAnsi="Times New Roman"/>
          <w:b/>
          <w:bCs/>
          <w:noProof/>
          <w:color w:val="365F91"/>
          <w:sz w:val="44"/>
          <w:szCs w:val="44"/>
          <w:lang w:val="en-US" w:eastAsia="en-GB"/>
        </w:rPr>
      </w:pPr>
      <w:hyperlink r:id="rId9" w:history="1">
        <w:r w:rsidR="00C4059A" w:rsidRPr="00565BE9">
          <w:rPr>
            <w:rStyle w:val="Hyperlink"/>
            <w:rFonts w:ascii="Times New Roman" w:eastAsiaTheme="minorEastAsia" w:hAnsi="Times New Roman"/>
            <w:b/>
            <w:bCs/>
            <w:noProof/>
            <w:sz w:val="44"/>
            <w:szCs w:val="44"/>
            <w:lang w:val="en-US" w:eastAsia="en-GB"/>
          </w:rPr>
          <w:t>https://scotland.police.uk/yourviewcounts</w:t>
        </w:r>
      </w:hyperlink>
    </w:p>
    <w:p w:rsidR="00C4059A" w:rsidRPr="00C97D50" w:rsidRDefault="00C4059A" w:rsidP="00C4059A">
      <w:pPr>
        <w:tabs>
          <w:tab w:val="left" w:pos="5295"/>
        </w:tabs>
        <w:ind w:left="0"/>
      </w:pPr>
      <w:r>
        <w:rPr>
          <w:noProof/>
          <w:lang w:eastAsia="en-GB"/>
        </w:rPr>
        <w:drawing>
          <wp:inline distT="0" distB="0" distL="0" distR="0" wp14:anchorId="18141046" wp14:editId="54C11EBA">
            <wp:extent cx="5731510" cy="856615"/>
            <wp:effectExtent l="0" t="0" r="2540" b="635"/>
            <wp:docPr id="2" name="Picture 2" descr="cid:image001.png@01D1D374.13657BA0"/>
            <wp:cNvGraphicFramePr/>
            <a:graphic xmlns:a="http://schemas.openxmlformats.org/drawingml/2006/main">
              <a:graphicData uri="http://schemas.openxmlformats.org/drawingml/2006/picture">
                <pic:pic xmlns:pic="http://schemas.openxmlformats.org/drawingml/2006/picture">
                  <pic:nvPicPr>
                    <pic:cNvPr id="2" name="Picture 2" descr="cid:image001.png@01D1D374.13657BA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56615"/>
                    </a:xfrm>
                    <a:prstGeom prst="rect">
                      <a:avLst/>
                    </a:prstGeom>
                    <a:noFill/>
                    <a:ln>
                      <a:noFill/>
                    </a:ln>
                  </pic:spPr>
                </pic:pic>
              </a:graphicData>
            </a:graphic>
          </wp:inline>
        </w:drawing>
      </w:r>
      <w:r>
        <w:tab/>
      </w:r>
    </w:p>
    <w:p w:rsidR="008A65D5" w:rsidRDefault="00B551F3"/>
    <w:sectPr w:rsidR="008A65D5" w:rsidSect="00E70D8F">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59A" w:rsidRDefault="00C4059A" w:rsidP="00C4059A">
      <w:r>
        <w:separator/>
      </w:r>
    </w:p>
  </w:endnote>
  <w:endnote w:type="continuationSeparator" w:id="0">
    <w:p w:rsidR="00C4059A" w:rsidRDefault="00C4059A" w:rsidP="00C4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59A" w:rsidRDefault="00C4059A" w:rsidP="00C4059A">
      <w:r>
        <w:separator/>
      </w:r>
    </w:p>
  </w:footnote>
  <w:footnote w:type="continuationSeparator" w:id="0">
    <w:p w:rsidR="00C4059A" w:rsidRDefault="00C4059A" w:rsidP="00C40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D68"/>
    <w:multiLevelType w:val="hybridMultilevel"/>
    <w:tmpl w:val="A50E92D2"/>
    <w:lvl w:ilvl="0" w:tplc="D764B3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E2866"/>
    <w:multiLevelType w:val="hybridMultilevel"/>
    <w:tmpl w:val="30B04E06"/>
    <w:lvl w:ilvl="0" w:tplc="6DC6D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F126F"/>
    <w:multiLevelType w:val="hybridMultilevel"/>
    <w:tmpl w:val="5D3C3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9A"/>
    <w:rsid w:val="000047DC"/>
    <w:rsid w:val="00034CB1"/>
    <w:rsid w:val="0004185C"/>
    <w:rsid w:val="0006655A"/>
    <w:rsid w:val="00084ED7"/>
    <w:rsid w:val="000971F3"/>
    <w:rsid w:val="000A45D6"/>
    <w:rsid w:val="000B2831"/>
    <w:rsid w:val="000C0CC9"/>
    <w:rsid w:val="000C5341"/>
    <w:rsid w:val="000E23CA"/>
    <w:rsid w:val="000E2C4E"/>
    <w:rsid w:val="000E474F"/>
    <w:rsid w:val="000E52E0"/>
    <w:rsid w:val="000F2C7F"/>
    <w:rsid w:val="000F2DCA"/>
    <w:rsid w:val="00101583"/>
    <w:rsid w:val="00147AD7"/>
    <w:rsid w:val="00182ABD"/>
    <w:rsid w:val="0019449C"/>
    <w:rsid w:val="001A3F9B"/>
    <w:rsid w:val="001A4F78"/>
    <w:rsid w:val="001A6F68"/>
    <w:rsid w:val="001A7848"/>
    <w:rsid w:val="001D5CD7"/>
    <w:rsid w:val="001F4F11"/>
    <w:rsid w:val="00215921"/>
    <w:rsid w:val="002427D4"/>
    <w:rsid w:val="00253232"/>
    <w:rsid w:val="00286F78"/>
    <w:rsid w:val="00294CAB"/>
    <w:rsid w:val="002B48F0"/>
    <w:rsid w:val="002C20D6"/>
    <w:rsid w:val="002D0187"/>
    <w:rsid w:val="002E6709"/>
    <w:rsid w:val="0030001A"/>
    <w:rsid w:val="0031214C"/>
    <w:rsid w:val="003154B8"/>
    <w:rsid w:val="00323791"/>
    <w:rsid w:val="00333B0E"/>
    <w:rsid w:val="00347D52"/>
    <w:rsid w:val="0035249B"/>
    <w:rsid w:val="00357EB2"/>
    <w:rsid w:val="00362368"/>
    <w:rsid w:val="00363D7F"/>
    <w:rsid w:val="00370FEC"/>
    <w:rsid w:val="00380D3F"/>
    <w:rsid w:val="003902D0"/>
    <w:rsid w:val="00393906"/>
    <w:rsid w:val="003C2972"/>
    <w:rsid w:val="003F1FFC"/>
    <w:rsid w:val="004014A9"/>
    <w:rsid w:val="004015B6"/>
    <w:rsid w:val="004063C7"/>
    <w:rsid w:val="004210A7"/>
    <w:rsid w:val="0043647B"/>
    <w:rsid w:val="00452D04"/>
    <w:rsid w:val="00455D22"/>
    <w:rsid w:val="0045727B"/>
    <w:rsid w:val="004B55E1"/>
    <w:rsid w:val="004C7F70"/>
    <w:rsid w:val="004D5CA7"/>
    <w:rsid w:val="004E01C1"/>
    <w:rsid w:val="004E485F"/>
    <w:rsid w:val="004F372B"/>
    <w:rsid w:val="00534098"/>
    <w:rsid w:val="00553368"/>
    <w:rsid w:val="00571B36"/>
    <w:rsid w:val="005A4DEA"/>
    <w:rsid w:val="005B1192"/>
    <w:rsid w:val="005B2153"/>
    <w:rsid w:val="005B3461"/>
    <w:rsid w:val="005C020F"/>
    <w:rsid w:val="006335CA"/>
    <w:rsid w:val="00662754"/>
    <w:rsid w:val="00667018"/>
    <w:rsid w:val="00683BB6"/>
    <w:rsid w:val="00693BE2"/>
    <w:rsid w:val="006A08A6"/>
    <w:rsid w:val="006C1C2E"/>
    <w:rsid w:val="006C66C4"/>
    <w:rsid w:val="006D1E3E"/>
    <w:rsid w:val="006D4D03"/>
    <w:rsid w:val="006E6535"/>
    <w:rsid w:val="00711B3E"/>
    <w:rsid w:val="00757992"/>
    <w:rsid w:val="00764FD1"/>
    <w:rsid w:val="00776B4B"/>
    <w:rsid w:val="007F364B"/>
    <w:rsid w:val="008047C1"/>
    <w:rsid w:val="00823E95"/>
    <w:rsid w:val="00827760"/>
    <w:rsid w:val="00855173"/>
    <w:rsid w:val="008602AA"/>
    <w:rsid w:val="00861B8D"/>
    <w:rsid w:val="0088330E"/>
    <w:rsid w:val="008A0BB0"/>
    <w:rsid w:val="008A4B50"/>
    <w:rsid w:val="008A5C24"/>
    <w:rsid w:val="008A7EDB"/>
    <w:rsid w:val="008B4649"/>
    <w:rsid w:val="008C213B"/>
    <w:rsid w:val="008E2633"/>
    <w:rsid w:val="008F342F"/>
    <w:rsid w:val="00921CFA"/>
    <w:rsid w:val="0092317C"/>
    <w:rsid w:val="00936C27"/>
    <w:rsid w:val="00964126"/>
    <w:rsid w:val="00972F4C"/>
    <w:rsid w:val="0097591A"/>
    <w:rsid w:val="009953D4"/>
    <w:rsid w:val="00997934"/>
    <w:rsid w:val="009D35EC"/>
    <w:rsid w:val="009E44CF"/>
    <w:rsid w:val="009F564A"/>
    <w:rsid w:val="009F64E9"/>
    <w:rsid w:val="00A0326D"/>
    <w:rsid w:val="00A12B65"/>
    <w:rsid w:val="00A147AC"/>
    <w:rsid w:val="00A155BF"/>
    <w:rsid w:val="00A412D2"/>
    <w:rsid w:val="00A63479"/>
    <w:rsid w:val="00A7307C"/>
    <w:rsid w:val="00A96BC6"/>
    <w:rsid w:val="00AA3C33"/>
    <w:rsid w:val="00AA5648"/>
    <w:rsid w:val="00AC2CA9"/>
    <w:rsid w:val="00AD1F23"/>
    <w:rsid w:val="00AD5983"/>
    <w:rsid w:val="00AE6A46"/>
    <w:rsid w:val="00AF05A0"/>
    <w:rsid w:val="00B04D06"/>
    <w:rsid w:val="00B13C66"/>
    <w:rsid w:val="00B16407"/>
    <w:rsid w:val="00B16905"/>
    <w:rsid w:val="00B2142E"/>
    <w:rsid w:val="00B242F9"/>
    <w:rsid w:val="00B2588D"/>
    <w:rsid w:val="00B26AB8"/>
    <w:rsid w:val="00B274DA"/>
    <w:rsid w:val="00B3572F"/>
    <w:rsid w:val="00B37CEC"/>
    <w:rsid w:val="00B4460C"/>
    <w:rsid w:val="00B551F3"/>
    <w:rsid w:val="00B60BDF"/>
    <w:rsid w:val="00B63184"/>
    <w:rsid w:val="00B86A24"/>
    <w:rsid w:val="00BA6558"/>
    <w:rsid w:val="00BA7C84"/>
    <w:rsid w:val="00BB20EB"/>
    <w:rsid w:val="00BD5836"/>
    <w:rsid w:val="00BF481F"/>
    <w:rsid w:val="00C10C9F"/>
    <w:rsid w:val="00C22D99"/>
    <w:rsid w:val="00C3472B"/>
    <w:rsid w:val="00C374C6"/>
    <w:rsid w:val="00C4059A"/>
    <w:rsid w:val="00C47BBE"/>
    <w:rsid w:val="00C47E06"/>
    <w:rsid w:val="00C53EB8"/>
    <w:rsid w:val="00C55C3D"/>
    <w:rsid w:val="00C578A6"/>
    <w:rsid w:val="00C61AD1"/>
    <w:rsid w:val="00C63B54"/>
    <w:rsid w:val="00CB416A"/>
    <w:rsid w:val="00CB76F0"/>
    <w:rsid w:val="00CC5F00"/>
    <w:rsid w:val="00CD5A24"/>
    <w:rsid w:val="00CF4700"/>
    <w:rsid w:val="00CF65CE"/>
    <w:rsid w:val="00D10D18"/>
    <w:rsid w:val="00D22AA3"/>
    <w:rsid w:val="00D23B8C"/>
    <w:rsid w:val="00D5265E"/>
    <w:rsid w:val="00D6265D"/>
    <w:rsid w:val="00D62D97"/>
    <w:rsid w:val="00D65027"/>
    <w:rsid w:val="00D97D86"/>
    <w:rsid w:val="00DA323B"/>
    <w:rsid w:val="00DA4EC7"/>
    <w:rsid w:val="00DA5D86"/>
    <w:rsid w:val="00DA65A8"/>
    <w:rsid w:val="00DC0F15"/>
    <w:rsid w:val="00DC6B08"/>
    <w:rsid w:val="00DC7A3F"/>
    <w:rsid w:val="00DD0D7E"/>
    <w:rsid w:val="00DD57DA"/>
    <w:rsid w:val="00DF3903"/>
    <w:rsid w:val="00E23829"/>
    <w:rsid w:val="00E2498D"/>
    <w:rsid w:val="00E34CE9"/>
    <w:rsid w:val="00E502A1"/>
    <w:rsid w:val="00E86A21"/>
    <w:rsid w:val="00EB2EFC"/>
    <w:rsid w:val="00EB3365"/>
    <w:rsid w:val="00EE27BE"/>
    <w:rsid w:val="00EF22D9"/>
    <w:rsid w:val="00EF5FE7"/>
    <w:rsid w:val="00F03749"/>
    <w:rsid w:val="00F054FA"/>
    <w:rsid w:val="00F5083F"/>
    <w:rsid w:val="00F547B3"/>
    <w:rsid w:val="00FA2543"/>
    <w:rsid w:val="00FC720B"/>
    <w:rsid w:val="00FD5DE9"/>
    <w:rsid w:val="00FE65DF"/>
    <w:rsid w:val="00FF4BD1"/>
    <w:rsid w:val="00FF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0DAFB-D6AB-431E-AC83-38DE320B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9A"/>
    <w:pPr>
      <w:spacing w:after="0" w:line="240" w:lineRule="auto"/>
      <w:ind w:left="835" w:righ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59A"/>
    <w:pPr>
      <w:spacing w:after="0" w:line="240" w:lineRule="auto"/>
      <w:ind w:left="835" w:right="835"/>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59A"/>
    <w:pPr>
      <w:ind w:left="720"/>
      <w:contextualSpacing/>
    </w:pPr>
  </w:style>
  <w:style w:type="character" w:styleId="Hyperlink">
    <w:name w:val="Hyperlink"/>
    <w:basedOn w:val="DefaultParagraphFont"/>
    <w:uiPriority w:val="99"/>
    <w:semiHidden/>
    <w:unhideWhenUsed/>
    <w:rsid w:val="00C4059A"/>
    <w:rPr>
      <w:color w:val="0000FF"/>
      <w:u w:val="single"/>
    </w:rPr>
  </w:style>
  <w:style w:type="paragraph" w:styleId="Header">
    <w:name w:val="header"/>
    <w:basedOn w:val="Normal"/>
    <w:link w:val="HeaderChar"/>
    <w:uiPriority w:val="99"/>
    <w:unhideWhenUsed/>
    <w:rsid w:val="00C4059A"/>
    <w:pPr>
      <w:tabs>
        <w:tab w:val="center" w:pos="4513"/>
        <w:tab w:val="right" w:pos="9026"/>
      </w:tabs>
    </w:pPr>
  </w:style>
  <w:style w:type="character" w:customStyle="1" w:styleId="HeaderChar">
    <w:name w:val="Header Char"/>
    <w:basedOn w:val="DefaultParagraphFont"/>
    <w:link w:val="Header"/>
    <w:uiPriority w:val="99"/>
    <w:rsid w:val="00C4059A"/>
    <w:rPr>
      <w:rFonts w:ascii="Arial" w:eastAsia="Times New Roman" w:hAnsi="Arial" w:cs="Times New Roman"/>
      <w:spacing w:val="-5"/>
      <w:sz w:val="20"/>
      <w:szCs w:val="20"/>
    </w:rPr>
  </w:style>
  <w:style w:type="paragraph" w:styleId="Footer">
    <w:name w:val="footer"/>
    <w:basedOn w:val="Normal"/>
    <w:link w:val="FooterChar"/>
    <w:uiPriority w:val="99"/>
    <w:unhideWhenUsed/>
    <w:rsid w:val="00C4059A"/>
    <w:pPr>
      <w:tabs>
        <w:tab w:val="center" w:pos="4513"/>
        <w:tab w:val="right" w:pos="9026"/>
      </w:tabs>
    </w:pPr>
  </w:style>
  <w:style w:type="character" w:customStyle="1" w:styleId="FooterChar">
    <w:name w:val="Footer Char"/>
    <w:basedOn w:val="DefaultParagraphFont"/>
    <w:link w:val="Footer"/>
    <w:uiPriority w:val="99"/>
    <w:rsid w:val="00C4059A"/>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70055">
      <w:bodyDiv w:val="1"/>
      <w:marLeft w:val="0"/>
      <w:marRight w:val="0"/>
      <w:marTop w:val="0"/>
      <w:marBottom w:val="0"/>
      <w:divBdr>
        <w:top w:val="none" w:sz="0" w:space="0" w:color="auto"/>
        <w:left w:val="none" w:sz="0" w:space="0" w:color="auto"/>
        <w:bottom w:val="none" w:sz="0" w:space="0" w:color="auto"/>
        <w:right w:val="none" w:sz="0" w:space="0" w:color="auto"/>
      </w:divBdr>
    </w:div>
    <w:div w:id="20451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cotland.police.uk/yourviewcou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F9E64B7EBE477F90E9717170989EA5"/>
        <w:category>
          <w:name w:val="General"/>
          <w:gallery w:val="placeholder"/>
        </w:category>
        <w:types>
          <w:type w:val="bbPlcHdr"/>
        </w:types>
        <w:behaviors>
          <w:behavior w:val="content"/>
        </w:behaviors>
        <w:guid w:val="{003A0D6A-5641-4254-9F98-1A0C3BDCDE3C}"/>
      </w:docPartPr>
      <w:docPartBody>
        <w:p w:rsidR="00277449" w:rsidRDefault="00911766" w:rsidP="00911766">
          <w:pPr>
            <w:pStyle w:val="52F9E64B7EBE477F90E9717170989EA5"/>
          </w:pPr>
          <w:r w:rsidRPr="00E70D8F">
            <w:rPr>
              <w:rStyle w:val="PlaceholderText"/>
              <w:rFonts w:eastAsiaTheme="minorHAnsi"/>
              <w:color w:val="000000" w:themeColor="text1"/>
              <w:sz w:val="28"/>
            </w:rPr>
            <w:t>Name</w:t>
          </w:r>
        </w:p>
      </w:docPartBody>
    </w:docPart>
    <w:docPart>
      <w:docPartPr>
        <w:name w:val="1BE6C5B0AF184FBC9087AB62D2726D84"/>
        <w:category>
          <w:name w:val="General"/>
          <w:gallery w:val="placeholder"/>
        </w:category>
        <w:types>
          <w:type w:val="bbPlcHdr"/>
        </w:types>
        <w:behaviors>
          <w:behavior w:val="content"/>
        </w:behaviors>
        <w:guid w:val="{3911AEBC-49D0-4CC8-AE79-197C20552BA9}"/>
      </w:docPartPr>
      <w:docPartBody>
        <w:p w:rsidR="00277449" w:rsidRDefault="00911766" w:rsidP="00911766">
          <w:pPr>
            <w:pStyle w:val="1BE6C5B0AF184FBC9087AB62D2726D84"/>
          </w:pPr>
          <w:r>
            <w:rPr>
              <w:rStyle w:val="PlaceholderText"/>
              <w:rFonts w:eastAsiaTheme="minorHAnsi"/>
              <w:color w:val="000000" w:themeColor="text1"/>
              <w:sz w:val="28"/>
            </w:rPr>
            <w:t xml:space="preserve">Select </w:t>
          </w:r>
          <w:r w:rsidRPr="00CF5540">
            <w:rPr>
              <w:rStyle w:val="PlaceholderText"/>
              <w:rFonts w:eastAsiaTheme="minorHAnsi"/>
              <w:color w:val="000000" w:themeColor="text1"/>
              <w:sz w:val="28"/>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66"/>
    <w:rsid w:val="00277449"/>
    <w:rsid w:val="00911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766"/>
    <w:rPr>
      <w:color w:val="808080"/>
    </w:rPr>
  </w:style>
  <w:style w:type="paragraph" w:customStyle="1" w:styleId="F8B56344746241AC8488A928F2D97F31">
    <w:name w:val="F8B56344746241AC8488A928F2D97F31"/>
    <w:rsid w:val="00911766"/>
  </w:style>
  <w:style w:type="paragraph" w:customStyle="1" w:styleId="52F9E64B7EBE477F90E9717170989EA5">
    <w:name w:val="52F9E64B7EBE477F90E9717170989EA5"/>
    <w:rsid w:val="00911766"/>
  </w:style>
  <w:style w:type="paragraph" w:customStyle="1" w:styleId="1BE6C5B0AF184FBC9087AB62D2726D84">
    <w:name w:val="1BE6C5B0AF184FBC9087AB62D2726D84"/>
    <w:rsid w:val="00911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874E-EEE8-4413-85F9-CDF946BF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McMaster (917)</dc:creator>
  <cp:keywords/>
  <dc:description/>
  <cp:lastModifiedBy>Paul Gilliland (775)</cp:lastModifiedBy>
  <cp:revision>9</cp:revision>
  <dcterms:created xsi:type="dcterms:W3CDTF">2019-05-18T16:13:00Z</dcterms:created>
  <dcterms:modified xsi:type="dcterms:W3CDTF">2019-05-19T15:27:00Z</dcterms:modified>
</cp:coreProperties>
</file>